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408F7926" w:rsidR="00AB50C9" w:rsidRPr="00AB50C9" w:rsidRDefault="005D6DF8" w:rsidP="00C13CF2">
            <w:pPr>
              <w:pStyle w:val="VolumeandIssue"/>
              <w:jc w:val="left"/>
              <w:rPr>
                <w:rFonts w:ascii="Arial" w:eastAsia="MS Mincho" w:hAnsi="Arial"/>
                <w:b w:val="0"/>
                <w:bCs w:val="0"/>
                <w:smallCaps/>
                <w:color w:val="EEECE1" w:themeColor="background2"/>
                <w:sz w:val="18"/>
                <w:szCs w:val="18"/>
                <w:lang w:eastAsia="fr-FR"/>
              </w:rPr>
            </w:pPr>
            <w:r>
              <w:t>August</w:t>
            </w:r>
            <w:r w:rsidR="00485C08">
              <w:t xml:space="preserve"> </w:t>
            </w:r>
            <w:r>
              <w:t>1</w:t>
            </w:r>
            <w:r w:rsidR="00AB50C9" w:rsidRPr="00C13CF2">
              <w:t>, 202</w:t>
            </w:r>
            <w:r w:rsidR="004E5ACB">
              <w:t>2</w:t>
            </w:r>
          </w:p>
        </w:tc>
        <w:tc>
          <w:tcPr>
            <w:tcW w:w="5425" w:type="dxa"/>
            <w:gridSpan w:val="2"/>
            <w:shd w:val="clear" w:color="auto" w:fill="000099"/>
          </w:tcPr>
          <w:p w14:paraId="68F20D60" w14:textId="2E66D612"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D41FAA">
              <w:t>4</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35575176" w14:textId="4A445CF6" w:rsidR="00A6650B" w:rsidRPr="00E95FDC" w:rsidRDefault="008B1BAD" w:rsidP="006C6B86">
            <w:pPr>
              <w:pStyle w:val="ListParagraph"/>
              <w:numPr>
                <w:ilvl w:val="0"/>
                <w:numId w:val="4"/>
              </w:numPr>
              <w:spacing w:after="0" w:line="240" w:lineRule="auto"/>
              <w:ind w:left="313" w:hanging="313"/>
              <w:rPr>
                <w:rStyle w:val="Hyperlink"/>
                <w:color w:val="FFFFFF" w:themeColor="background1"/>
              </w:rPr>
            </w:pPr>
            <w:r w:rsidRPr="001B60D2">
              <w:rPr>
                <w:rStyle w:val="Hyperlink"/>
                <w:color w:val="FFFFFF" w:themeColor="background1"/>
              </w:rPr>
              <w:fldChar w:fldCharType="begin"/>
            </w:r>
            <w:r w:rsidRPr="001B60D2">
              <w:rPr>
                <w:rStyle w:val="Hyperlink"/>
                <w:color w:val="FFFFFF" w:themeColor="background1"/>
              </w:rPr>
              <w:instrText xml:space="preserve"> HYPERLINK  \l "_Message_from_Prof." </w:instrText>
            </w:r>
            <w:r w:rsidRPr="001B60D2">
              <w:rPr>
                <w:rStyle w:val="Hyperlink"/>
                <w:color w:val="FFFFFF" w:themeColor="background1"/>
              </w:rPr>
              <w:fldChar w:fldCharType="separate"/>
            </w:r>
            <w:r w:rsidR="00E95FDC" w:rsidRPr="00E95FDC">
              <w:rPr>
                <w:rStyle w:val="Hyperlink"/>
                <w:color w:val="FFFFFF" w:themeColor="background1"/>
              </w:rPr>
              <w:t xml:space="preserve">Call </w:t>
            </w:r>
            <w:r w:rsidR="00AD0A5D">
              <w:rPr>
                <w:rStyle w:val="Hyperlink"/>
                <w:color w:val="FFFFFF" w:themeColor="background1"/>
              </w:rPr>
              <w:t>f</w:t>
            </w:r>
            <w:r w:rsidR="00E95FDC" w:rsidRPr="00E95FDC">
              <w:rPr>
                <w:rStyle w:val="Hyperlink"/>
                <w:color w:val="FFFFFF" w:themeColor="background1"/>
              </w:rPr>
              <w:t>or Papers</w:t>
            </w:r>
            <w:r w:rsidR="00AD0A5D">
              <w:rPr>
                <w:rStyle w:val="Hyperlink"/>
                <w:color w:val="FFFFFF" w:themeColor="background1"/>
              </w:rPr>
              <w:t>,</w:t>
            </w:r>
            <w:r w:rsidR="00E95FDC">
              <w:rPr>
                <w:rStyle w:val="Hyperlink"/>
                <w:color w:val="FFFFFF" w:themeColor="background1"/>
              </w:rPr>
              <w:t xml:space="preserve"> </w:t>
            </w:r>
            <w:r w:rsidR="00E95FDC" w:rsidRPr="00E95FDC">
              <w:rPr>
                <w:rStyle w:val="Hyperlink"/>
                <w:color w:val="FFFFFF" w:themeColor="background1"/>
              </w:rPr>
              <w:t xml:space="preserve">16th World Conference </w:t>
            </w:r>
            <w:r w:rsidR="00AD0A5D">
              <w:rPr>
                <w:rStyle w:val="Hyperlink"/>
                <w:color w:val="FFFFFF" w:themeColor="background1"/>
              </w:rPr>
              <w:t>o</w:t>
            </w:r>
            <w:r w:rsidR="00E95FDC" w:rsidRPr="00E95FDC">
              <w:rPr>
                <w:rStyle w:val="Hyperlink"/>
                <w:color w:val="FFFFFF" w:themeColor="background1"/>
              </w:rPr>
              <w:t>n Transport Research, Montreal (Canada), July 17-21, 2023</w:t>
            </w:r>
          </w:p>
          <w:p w14:paraId="7788A749" w14:textId="7BCFD340" w:rsidR="008B1BAD" w:rsidRPr="001B60D2" w:rsidRDefault="008B1BAD" w:rsidP="006C6B86">
            <w:pPr>
              <w:pStyle w:val="ListParagraph"/>
              <w:numPr>
                <w:ilvl w:val="0"/>
                <w:numId w:val="4"/>
              </w:numPr>
              <w:spacing w:after="0" w:line="240" w:lineRule="auto"/>
              <w:ind w:left="284" w:hanging="284"/>
              <w:rPr>
                <w:rStyle w:val="Hyperlink"/>
                <w:color w:val="FFFFFF" w:themeColor="background1"/>
              </w:rPr>
            </w:pPr>
            <w:r w:rsidRPr="001B60D2">
              <w:rPr>
                <w:rStyle w:val="Hyperlink"/>
                <w:color w:val="FFFFFF" w:themeColor="background1"/>
              </w:rPr>
              <w:fldChar w:fldCharType="end"/>
            </w:r>
            <w:hyperlink w:anchor="_SIG_B3_Freight" w:history="1">
              <w:r w:rsidRPr="001B60D2">
                <w:rPr>
                  <w:rStyle w:val="Hyperlink"/>
                  <w:color w:val="FFFFFF" w:themeColor="background1"/>
                </w:rPr>
                <w:t>SIG B3 Freight Transport Operations and Intermodality – Updates</w:t>
              </w:r>
            </w:hyperlink>
          </w:p>
          <w:p w14:paraId="0A6815FD" w14:textId="189D2164" w:rsidR="008B1BAD" w:rsidRPr="001B60D2" w:rsidRDefault="00D578C8" w:rsidP="006C6B86">
            <w:pPr>
              <w:pStyle w:val="ListParagraph"/>
              <w:numPr>
                <w:ilvl w:val="0"/>
                <w:numId w:val="4"/>
              </w:numPr>
              <w:spacing w:after="0" w:line="240" w:lineRule="auto"/>
              <w:ind w:left="284" w:hanging="284"/>
              <w:rPr>
                <w:rStyle w:val="Hyperlink"/>
                <w:color w:val="FFFFFF" w:themeColor="background1"/>
              </w:rPr>
            </w:pPr>
            <w:hyperlink w:anchor="_13th_Research_Symposium" w:history="1">
              <w:r w:rsidR="00857C5E" w:rsidRPr="00857C5E">
                <w:rPr>
                  <w:rStyle w:val="Hyperlink"/>
                  <w:color w:val="FFFFFF" w:themeColor="background1"/>
                </w:rPr>
                <w:t>Start up Idea Submission in 13th Research Symposium on Urban Transport at the 15th Urban Mobility India Conference cum Exhibition 2022</w:t>
              </w:r>
            </w:hyperlink>
            <w:r w:rsidR="008B1BAD" w:rsidRPr="001B60D2">
              <w:rPr>
                <w:rStyle w:val="Hyperlink"/>
                <w:color w:val="FFFFFF" w:themeColor="background1"/>
              </w:rPr>
              <w:t xml:space="preserve"> </w:t>
            </w:r>
            <w:bookmarkEnd w:id="1"/>
          </w:p>
          <w:p w14:paraId="66E8C786" w14:textId="1BF7AF4F" w:rsidR="008B1BAD" w:rsidRDefault="00D578C8" w:rsidP="006C6B86">
            <w:pPr>
              <w:pStyle w:val="ListParagraph"/>
              <w:numPr>
                <w:ilvl w:val="0"/>
                <w:numId w:val="4"/>
              </w:numPr>
              <w:spacing w:after="0" w:line="240" w:lineRule="auto"/>
              <w:ind w:left="284" w:hanging="284"/>
              <w:rPr>
                <w:rStyle w:val="Hyperlink"/>
                <w:color w:val="FFFFFF" w:themeColor="background1"/>
              </w:rPr>
            </w:pPr>
            <w:hyperlink w:anchor="_Introducing_the_new" w:history="1">
              <w:r w:rsidR="008B1BAD" w:rsidRPr="001B60D2">
                <w:rPr>
                  <w:rStyle w:val="Hyperlink"/>
                  <w:color w:val="FFFFFF" w:themeColor="background1"/>
                </w:rPr>
                <w:t>Introducing the new Administration and Governance Officer, Ms. Helen Robinson</w:t>
              </w:r>
            </w:hyperlink>
          </w:p>
          <w:p w14:paraId="080D1F5A" w14:textId="37AD1A12" w:rsidR="00B273E8" w:rsidRPr="00FE69A3" w:rsidRDefault="00D578C8" w:rsidP="00B273E8">
            <w:pPr>
              <w:pStyle w:val="ListParagraph"/>
              <w:numPr>
                <w:ilvl w:val="0"/>
                <w:numId w:val="4"/>
              </w:numPr>
              <w:spacing w:after="0" w:line="240" w:lineRule="auto"/>
              <w:ind w:left="284" w:hanging="246"/>
              <w:rPr>
                <w:rStyle w:val="Hyperlink"/>
                <w:color w:val="FFFFFF" w:themeColor="background1"/>
              </w:rPr>
            </w:pPr>
            <w:hyperlink w:anchor="_Spotlight_Section" w:history="1">
              <w:r w:rsidR="00A32CA9" w:rsidRPr="00FE69A3">
                <w:rPr>
                  <w:rStyle w:val="Hyperlink"/>
                  <w:color w:val="FFFFFF" w:themeColor="background1"/>
                </w:rPr>
                <w:t>Awards</w:t>
              </w:r>
            </w:hyperlink>
            <w:r w:rsidR="00A32CA9" w:rsidRPr="00FE69A3">
              <w:rPr>
                <w:rStyle w:val="Hyperlink"/>
                <w:color w:val="FFFFFF" w:themeColor="background1"/>
              </w:rPr>
              <w:t xml:space="preserve"> and Recognitions</w:t>
            </w:r>
          </w:p>
          <w:p w14:paraId="3735B47E" w14:textId="776223F4" w:rsidR="007322C9" w:rsidRPr="008B1BAD" w:rsidRDefault="00D578C8" w:rsidP="006C6B86">
            <w:pPr>
              <w:pStyle w:val="ListParagraph"/>
              <w:numPr>
                <w:ilvl w:val="0"/>
                <w:numId w:val="4"/>
              </w:numPr>
              <w:spacing w:after="0" w:line="240" w:lineRule="auto"/>
              <w:ind w:left="284" w:hanging="255"/>
              <w:rPr>
                <w:rStyle w:val="Hyperlink"/>
              </w:rPr>
            </w:pPr>
            <w:hyperlink w:anchor="_Membership_of_the_2" w:history="1">
              <w:r w:rsidR="008B1BAD" w:rsidRPr="001B60D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27AFFAAE" w14:textId="7F6B5926" w:rsidR="00E03C2A" w:rsidRDefault="00E03C2A" w:rsidP="00927CF0">
            <w:pPr>
              <w:spacing w:after="0"/>
              <w:rPr>
                <w:b/>
                <w:bCs/>
                <w:color w:val="FFFFFF" w:themeColor="background1"/>
              </w:rPr>
            </w:pPr>
          </w:p>
          <w:p w14:paraId="6BC2D824" w14:textId="664AD1E4" w:rsidR="00E03C2A" w:rsidRPr="00913B9E" w:rsidRDefault="00913B9E" w:rsidP="00913B9E">
            <w:pPr>
              <w:spacing w:after="0"/>
              <w:rPr>
                <w:b/>
                <w:bCs/>
                <w:color w:val="FFFFFF" w:themeColor="background1"/>
              </w:rPr>
            </w:pPr>
            <w:r>
              <w:rPr>
                <w:b/>
                <w:bCs/>
                <w:color w:val="FFFFFF" w:themeColor="background1"/>
              </w:rPr>
              <w:t>2</w:t>
            </w:r>
            <w:r w:rsidRPr="00913B9E">
              <w:rPr>
                <w:b/>
                <w:bCs/>
                <w:color w:val="FFFFFF" w:themeColor="background1"/>
              </w:rPr>
              <w:t>.</w:t>
            </w:r>
            <w:r>
              <w:rPr>
                <w:b/>
                <w:bCs/>
                <w:color w:val="FFFFFF" w:themeColor="background1"/>
              </w:rPr>
              <w:t xml:space="preserve"> </w:t>
            </w:r>
            <w:r w:rsidRPr="00913B9E">
              <w:rPr>
                <w:b/>
                <w:bCs/>
                <w:color w:val="FFFFFF" w:themeColor="background1"/>
              </w:rPr>
              <w:t>Post-doc research contract on Sustainable Maritime Logistics available at the University of Genoa (Italy).</w:t>
            </w:r>
          </w:p>
          <w:p w14:paraId="52EE99E4" w14:textId="77777777" w:rsidR="0024084A" w:rsidRPr="0024084A" w:rsidRDefault="0024084A" w:rsidP="00927CF0">
            <w:pPr>
              <w:spacing w:after="0"/>
              <w:rPr>
                <w:color w:val="FFFFFF" w:themeColor="background1"/>
              </w:rPr>
            </w:pPr>
            <w:r w:rsidRPr="0024084A">
              <w:rPr>
                <w:b/>
                <w:bCs/>
                <w:color w:val="FFFFFF" w:themeColor="background1"/>
              </w:rPr>
              <w:t>Project title:</w:t>
            </w:r>
            <w:r w:rsidRPr="0024084A">
              <w:rPr>
                <w:color w:val="FFFFFF" w:themeColor="background1"/>
              </w:rPr>
              <w:t xml:space="preserve"> </w:t>
            </w:r>
            <w:r w:rsidRPr="00D722A8">
              <w:rPr>
                <w:color w:val="D9D9D9" w:themeColor="background1" w:themeShade="D9"/>
              </w:rPr>
              <w:t>Replicability and scalability optimal conditions of new sustainable marine solutions from an operational and economics perspective</w:t>
            </w:r>
          </w:p>
          <w:p w14:paraId="6FED9814" w14:textId="1D2902FC" w:rsidR="00C746F0" w:rsidRDefault="00E03C2A" w:rsidP="00927C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5448110C" w14:textId="6AFAE727" w:rsidR="00E03C2A" w:rsidRDefault="00DA1F5D" w:rsidP="00927CF0">
            <w:pPr>
              <w:spacing w:after="0"/>
              <w:rPr>
                <w:b/>
                <w:bCs/>
                <w:i/>
                <w:iCs/>
                <w:color w:val="FF0000"/>
              </w:rPr>
            </w:pPr>
            <w:r w:rsidRPr="00DA1F5D">
              <w:rPr>
                <w:rStyle w:val="Hyperlink"/>
                <w:color w:val="D9D9D9" w:themeColor="background1" w:themeShade="D9"/>
                <w:u w:val="none"/>
              </w:rPr>
              <w:t>Deadline</w:t>
            </w:r>
            <w:r w:rsidRPr="00DA1F5D">
              <w:rPr>
                <w:b/>
                <w:bCs/>
                <w:color w:val="D9D9D9" w:themeColor="background1" w:themeShade="D9"/>
              </w:rPr>
              <w:t>:</w:t>
            </w:r>
            <w:r w:rsidR="00C746F0">
              <w:rPr>
                <w:b/>
                <w:bCs/>
                <w:color w:val="FFFFFF" w:themeColor="background1"/>
              </w:rPr>
              <w:t xml:space="preserve"> </w:t>
            </w:r>
            <w:r w:rsidR="00C746F0">
              <w:rPr>
                <w:b/>
                <w:bCs/>
                <w:i/>
                <w:iCs/>
                <w:color w:val="FF0000"/>
              </w:rPr>
              <w:t>July</w:t>
            </w:r>
            <w:r w:rsidR="00C746F0" w:rsidRPr="00B761AF">
              <w:rPr>
                <w:b/>
                <w:bCs/>
                <w:i/>
                <w:iCs/>
                <w:color w:val="FF0000"/>
              </w:rPr>
              <w:t xml:space="preserve"> </w:t>
            </w:r>
            <w:r w:rsidR="00C746F0">
              <w:rPr>
                <w:b/>
                <w:bCs/>
                <w:i/>
                <w:iCs/>
                <w:color w:val="FF0000"/>
              </w:rPr>
              <w:t>28</w:t>
            </w:r>
            <w:r w:rsidR="00C746F0" w:rsidRPr="00B761AF">
              <w:rPr>
                <w:b/>
                <w:bCs/>
                <w:i/>
                <w:iCs/>
                <w:color w:val="FF0000"/>
              </w:rPr>
              <w:t>, 2022</w:t>
            </w:r>
          </w:p>
          <w:p w14:paraId="3682BAD4" w14:textId="50463400" w:rsidR="008A33F0" w:rsidRDefault="008A33F0" w:rsidP="00927CF0">
            <w:pPr>
              <w:spacing w:after="0"/>
              <w:rPr>
                <w:b/>
                <w:bCs/>
                <w:i/>
                <w:iCs/>
                <w:color w:val="FF0000"/>
              </w:rPr>
            </w:pPr>
          </w:p>
          <w:p w14:paraId="00F4F73C" w14:textId="707A0330" w:rsidR="008A33F0" w:rsidRPr="00913B9E" w:rsidRDefault="008A33F0" w:rsidP="008A33F0">
            <w:pPr>
              <w:spacing w:after="0"/>
              <w:rPr>
                <w:b/>
                <w:bCs/>
                <w:color w:val="FFFFFF" w:themeColor="background1"/>
              </w:rPr>
            </w:pPr>
            <w:r>
              <w:rPr>
                <w:b/>
                <w:bCs/>
                <w:color w:val="FFFFFF" w:themeColor="background1"/>
              </w:rPr>
              <w:t xml:space="preserve">3.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0E8DA3FE" w14:textId="5EBBC5B8" w:rsidR="008A33F0" w:rsidRDefault="008A33F0" w:rsidP="008A33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20562BC3" w14:textId="01BBC72D" w:rsidR="00046AB6" w:rsidRDefault="00046AB6" w:rsidP="00927CF0">
            <w:pPr>
              <w:spacing w:after="0"/>
              <w:rPr>
                <w:b/>
                <w:bCs/>
              </w:rPr>
            </w:pPr>
          </w:p>
          <w:p w14:paraId="49B62F56" w14:textId="191A9184" w:rsidR="00405539" w:rsidRDefault="00405539" w:rsidP="00405539">
            <w:pPr>
              <w:spacing w:after="0"/>
              <w:rPr>
                <w:b/>
                <w:bCs/>
                <w:color w:val="FFFFFF" w:themeColor="background1"/>
              </w:rPr>
            </w:pPr>
            <w:r>
              <w:rPr>
                <w:b/>
                <w:bCs/>
                <w:color w:val="FFFFFF" w:themeColor="background1"/>
              </w:rPr>
              <w:t xml:space="preserve">4. </w:t>
            </w:r>
            <w:r w:rsidR="00475AE5">
              <w:rPr>
                <w:b/>
                <w:bCs/>
                <w:color w:val="FFFFFF" w:themeColor="background1"/>
              </w:rPr>
              <w:t>9</w:t>
            </w:r>
            <w:r w:rsidR="00475AE5" w:rsidRPr="00475AE5">
              <w:rPr>
                <w:b/>
                <w:bCs/>
                <w:color w:val="FFFFFF" w:themeColor="background1"/>
                <w:vertAlign w:val="superscript"/>
              </w:rPr>
              <w:t>th</w:t>
            </w:r>
            <w:r w:rsidR="00475AE5">
              <w:rPr>
                <w:b/>
                <w:bCs/>
                <w:color w:val="FFFFFF" w:themeColor="background1"/>
              </w:rPr>
              <w:t xml:space="preserve"> </w:t>
            </w:r>
            <w:r w:rsidR="00475AE5" w:rsidRPr="00475AE5">
              <w:rPr>
                <w:b/>
                <w:bCs/>
                <w:color w:val="FFFFFF" w:themeColor="background1"/>
              </w:rPr>
              <w:t>Sustainable Road Freight Workshop, (online &amp; free)</w:t>
            </w:r>
          </w:p>
          <w:p w14:paraId="2B4D316C" w14:textId="7E8F9067" w:rsidR="00475AE5" w:rsidRPr="005868E2" w:rsidRDefault="00475AE5" w:rsidP="00405539">
            <w:pPr>
              <w:spacing w:after="0"/>
              <w:rPr>
                <w:color w:val="D9D9D9" w:themeColor="background1" w:themeShade="D9"/>
              </w:rPr>
            </w:pPr>
            <w:r>
              <w:rPr>
                <w:b/>
                <w:bCs/>
                <w:color w:val="FFFFFF" w:themeColor="background1"/>
              </w:rPr>
              <w:t xml:space="preserve">Theme: </w:t>
            </w:r>
            <w:r w:rsidR="005868E2" w:rsidRPr="005868E2">
              <w:rPr>
                <w:color w:val="D9D9D9" w:themeColor="background1" w:themeShade="D9"/>
              </w:rPr>
              <w:t>Resilient transitions to net zero freight transport systems</w:t>
            </w:r>
          </w:p>
          <w:p w14:paraId="1BD4B1D0" w14:textId="73FA0CF6" w:rsidR="00405539" w:rsidRPr="00405539" w:rsidRDefault="00405539" w:rsidP="00927CF0">
            <w:pPr>
              <w:spacing w:after="0"/>
              <w:rPr>
                <w:color w:val="FFFFFF" w:themeColor="background1"/>
                <w:u w:val="single"/>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4" w:history="1">
              <w:r>
                <w:rPr>
                  <w:rStyle w:val="Hyperlink"/>
                  <w:color w:val="FFFFFF" w:themeColor="background1"/>
                </w:rPr>
                <w:t>Click Here</w:t>
              </w:r>
            </w:hyperlink>
          </w:p>
          <w:p w14:paraId="1736D02D" w14:textId="77777777" w:rsidR="00405539" w:rsidRDefault="00405539" w:rsidP="00927CF0">
            <w:pPr>
              <w:spacing w:after="0"/>
              <w:rPr>
                <w:b/>
                <w:bCs/>
              </w:rPr>
            </w:pPr>
          </w:p>
          <w:p w14:paraId="041E59B0" w14:textId="2C7F3BC1" w:rsidR="00B761AF" w:rsidRPr="00B761AF" w:rsidRDefault="00790648" w:rsidP="00B761AF">
            <w:pPr>
              <w:spacing w:after="0"/>
              <w:rPr>
                <w:b/>
                <w:bCs/>
                <w:color w:val="FFFFFF" w:themeColor="background1"/>
              </w:rPr>
            </w:pPr>
            <w:r>
              <w:rPr>
                <w:b/>
                <w:bCs/>
                <w:color w:val="FFFFFF" w:themeColor="background1"/>
              </w:rPr>
              <w:t>5</w:t>
            </w:r>
            <w:r w:rsidR="00B761AF">
              <w:rPr>
                <w:b/>
                <w:bCs/>
                <w:color w:val="FFFFFF" w:themeColor="background1"/>
              </w:rPr>
              <w:t>. S</w:t>
            </w:r>
            <w:r w:rsidR="00B761AF" w:rsidRPr="00B761AF">
              <w:rPr>
                <w:b/>
                <w:bCs/>
                <w:color w:val="FFFFFF" w:themeColor="background1"/>
              </w:rPr>
              <w:t>pecial Issue of</w:t>
            </w:r>
            <w:r w:rsidR="00B761AF">
              <w:rPr>
                <w:b/>
                <w:bCs/>
                <w:color w:val="FFFFFF" w:themeColor="background1"/>
              </w:rPr>
              <w:t xml:space="preserve"> </w:t>
            </w:r>
            <w:r w:rsidR="00B761AF" w:rsidRPr="00B761AF">
              <w:rPr>
                <w:b/>
                <w:bCs/>
                <w:color w:val="FFFFFF" w:themeColor="background1"/>
              </w:rPr>
              <w:t>Transportation Letters on</w:t>
            </w:r>
          </w:p>
          <w:p w14:paraId="1B63692A" w14:textId="77777777" w:rsidR="00B761AF" w:rsidRPr="00B761AF" w:rsidRDefault="00B761AF" w:rsidP="00B761AF">
            <w:pPr>
              <w:spacing w:after="0"/>
              <w:rPr>
                <w:b/>
                <w:bCs/>
                <w:color w:val="FFFFFF" w:themeColor="background1"/>
              </w:rPr>
            </w:pPr>
            <w:r w:rsidRPr="00B761AF">
              <w:rPr>
                <w:b/>
                <w:bCs/>
                <w:color w:val="FFFFFF" w:themeColor="background1"/>
              </w:rPr>
              <w:t>“Driver Behavior and Road</w:t>
            </w:r>
          </w:p>
          <w:p w14:paraId="4FC63AE3" w14:textId="77777777" w:rsidR="00B761AF" w:rsidRPr="00B761AF" w:rsidRDefault="00B761AF" w:rsidP="00B761AF">
            <w:pPr>
              <w:spacing w:after="0"/>
              <w:rPr>
                <w:b/>
                <w:bCs/>
                <w:color w:val="FFFFFF" w:themeColor="background1"/>
              </w:rPr>
            </w:pPr>
            <w:r w:rsidRPr="00B761AF">
              <w:rPr>
                <w:b/>
                <w:bCs/>
                <w:color w:val="FFFFFF" w:themeColor="background1"/>
              </w:rPr>
              <w:t>Safety: Technological</w:t>
            </w:r>
          </w:p>
          <w:p w14:paraId="02CDED03" w14:textId="77777777" w:rsidR="00B761AF" w:rsidRPr="00B761AF" w:rsidRDefault="00B761AF" w:rsidP="00B761AF">
            <w:pPr>
              <w:spacing w:after="0"/>
              <w:rPr>
                <w:b/>
                <w:bCs/>
                <w:color w:val="FFFFFF" w:themeColor="background1"/>
              </w:rPr>
            </w:pPr>
            <w:r w:rsidRPr="00B761AF">
              <w:rPr>
                <w:b/>
                <w:bCs/>
                <w:color w:val="FFFFFF" w:themeColor="background1"/>
              </w:rPr>
              <w:t>Advances in Combatting</w:t>
            </w:r>
          </w:p>
          <w:p w14:paraId="70079CED" w14:textId="38BF976B" w:rsidR="00B761AF" w:rsidRPr="00B761AF" w:rsidRDefault="00B761AF" w:rsidP="00B761AF">
            <w:pPr>
              <w:spacing w:after="0"/>
              <w:rPr>
                <w:b/>
                <w:bCs/>
                <w:color w:val="FFFFFF" w:themeColor="background1"/>
              </w:rPr>
            </w:pPr>
            <w:r w:rsidRPr="00B761AF">
              <w:rPr>
                <w:b/>
                <w:bCs/>
                <w:color w:val="FFFFFF" w:themeColor="background1"/>
              </w:rPr>
              <w:t>Human Errors and</w:t>
            </w:r>
            <w:r>
              <w:rPr>
                <w:b/>
                <w:bCs/>
                <w:color w:val="FFFFFF" w:themeColor="background1"/>
              </w:rPr>
              <w:t xml:space="preserve"> </w:t>
            </w:r>
            <w:r w:rsidRPr="00B761AF">
              <w:rPr>
                <w:b/>
                <w:bCs/>
                <w:color w:val="FFFFFF" w:themeColor="background1"/>
              </w:rPr>
              <w:t>Behavioral</w:t>
            </w:r>
            <w:r>
              <w:rPr>
                <w:b/>
                <w:bCs/>
                <w:color w:val="FFFFFF" w:themeColor="background1"/>
              </w:rPr>
              <w:t xml:space="preserve"> </w:t>
            </w:r>
            <w:r w:rsidRPr="00B761AF">
              <w:rPr>
                <w:b/>
                <w:bCs/>
                <w:color w:val="FFFFFF" w:themeColor="background1"/>
              </w:rPr>
              <w:t>Alarms“</w:t>
            </w:r>
          </w:p>
          <w:p w14:paraId="6F1C2B34" w14:textId="7E074500" w:rsidR="00B761AF" w:rsidRPr="00B761AF" w:rsidRDefault="00B761AF" w:rsidP="00B761AF">
            <w:pPr>
              <w:spacing w:after="0"/>
              <w:rPr>
                <w:color w:val="B8CCE4" w:themeColor="accent1" w:themeTint="66"/>
              </w:rPr>
            </w:pPr>
            <w:r w:rsidRPr="00B761AF">
              <w:rPr>
                <w:color w:val="B8CCE4" w:themeColor="accent1" w:themeTint="66"/>
              </w:rPr>
              <w:t>For</w:t>
            </w:r>
            <w:r w:rsidR="000520ED">
              <w:rPr>
                <w:color w:val="B8CCE4" w:themeColor="accent1" w:themeTint="66"/>
              </w:rPr>
              <w:t xml:space="preserve"> d</w:t>
            </w:r>
            <w:r w:rsidRPr="00B761AF">
              <w:rPr>
                <w:color w:val="B8CCE4" w:themeColor="accent1" w:themeTint="66"/>
              </w:rPr>
              <w:t xml:space="preserve">etails: </w:t>
            </w:r>
            <w:hyperlink r:id="rId15" w:anchor="?utm_source=CPB&amp;utm_medium=cms&amp;utm_campaign=JPG15743" w:history="1">
              <w:r w:rsidRPr="000520ED">
                <w:rPr>
                  <w:rStyle w:val="Hyperlink"/>
                </w:rPr>
                <w:t>Click Here</w:t>
              </w:r>
            </w:hyperlink>
          </w:p>
          <w:p w14:paraId="0C0E507A" w14:textId="6C9DDC28" w:rsidR="008B1979" w:rsidRPr="00B761AF" w:rsidRDefault="00B761AF" w:rsidP="00B761AF">
            <w:pPr>
              <w:spacing w:after="0"/>
              <w:rPr>
                <w:b/>
                <w:bCs/>
                <w:i/>
                <w:iCs/>
                <w:color w:val="FF0000"/>
              </w:rPr>
            </w:pPr>
            <w:r w:rsidRPr="00B761AF">
              <w:rPr>
                <w:color w:val="B8CCE4" w:themeColor="accent1" w:themeTint="66"/>
              </w:rPr>
              <w:t>Paper submission deadline:</w:t>
            </w:r>
            <w:r w:rsidRPr="00B761AF">
              <w:rPr>
                <w:b/>
                <w:bCs/>
                <w:color w:val="FFFFFF" w:themeColor="background1"/>
              </w:rPr>
              <w:t xml:space="preserve"> </w:t>
            </w:r>
            <w:r w:rsidRPr="00B761AF">
              <w:rPr>
                <w:b/>
                <w:bCs/>
                <w:i/>
                <w:iCs/>
                <w:color w:val="FF0000"/>
              </w:rPr>
              <w:t>August 31, 2022</w:t>
            </w:r>
          </w:p>
          <w:p w14:paraId="03A4A439" w14:textId="5E3CD33B" w:rsidR="004C2465" w:rsidRDefault="004C2465" w:rsidP="00927CF0">
            <w:pPr>
              <w:spacing w:after="0"/>
              <w:rPr>
                <w:b/>
                <w:bCs/>
              </w:rPr>
            </w:pPr>
          </w:p>
          <w:p w14:paraId="782EF82B" w14:textId="0D83C3AC" w:rsidR="000520ED" w:rsidRPr="000520ED" w:rsidRDefault="00790648" w:rsidP="000520ED">
            <w:pPr>
              <w:spacing w:after="0"/>
              <w:rPr>
                <w:b/>
                <w:bCs/>
                <w:color w:val="FFFFFF" w:themeColor="background1"/>
              </w:rPr>
            </w:pPr>
            <w:r>
              <w:rPr>
                <w:b/>
                <w:bCs/>
                <w:color w:val="FFFFFF" w:themeColor="background1"/>
              </w:rPr>
              <w:lastRenderedPageBreak/>
              <w:t>6</w:t>
            </w:r>
            <w:r w:rsidR="000520ED" w:rsidRPr="000520ED">
              <w:rPr>
                <w:b/>
                <w:bCs/>
                <w:color w:val="FFFFFF" w:themeColor="background1"/>
              </w:rPr>
              <w:t>. Special Issue of Accident</w:t>
            </w:r>
          </w:p>
          <w:p w14:paraId="3CF38C85" w14:textId="77777777" w:rsidR="000520ED" w:rsidRPr="000520ED" w:rsidRDefault="000520ED" w:rsidP="000520ED">
            <w:pPr>
              <w:spacing w:after="0"/>
              <w:rPr>
                <w:b/>
                <w:bCs/>
                <w:color w:val="FFFFFF" w:themeColor="background1"/>
              </w:rPr>
            </w:pPr>
            <w:r w:rsidRPr="000520ED">
              <w:rPr>
                <w:b/>
                <w:bCs/>
                <w:color w:val="FFFFFF" w:themeColor="background1"/>
              </w:rPr>
              <w:t>Analysis &amp; Prevention on</w:t>
            </w:r>
          </w:p>
          <w:p w14:paraId="73234E79" w14:textId="6E4E8576" w:rsidR="000520ED" w:rsidRPr="000520ED" w:rsidRDefault="000520ED" w:rsidP="000520ED">
            <w:pPr>
              <w:spacing w:after="0"/>
              <w:rPr>
                <w:b/>
                <w:bCs/>
                <w:color w:val="FFFFFF" w:themeColor="background1"/>
              </w:rPr>
            </w:pPr>
            <w:r w:rsidRPr="000520ED">
              <w:rPr>
                <w:b/>
                <w:bCs/>
                <w:color w:val="FFFFFF" w:themeColor="background1"/>
              </w:rPr>
              <w:t>“Distraction and Road Safety:</w:t>
            </w:r>
            <w:r>
              <w:rPr>
                <w:b/>
                <w:bCs/>
                <w:color w:val="FFFFFF" w:themeColor="background1"/>
              </w:rPr>
              <w:t xml:space="preserve"> </w:t>
            </w:r>
            <w:r w:rsidRPr="000520ED">
              <w:rPr>
                <w:b/>
                <w:bCs/>
                <w:color w:val="FFFFFF" w:themeColor="background1"/>
              </w:rPr>
              <w:t>emerging issues and</w:t>
            </w:r>
          </w:p>
          <w:p w14:paraId="2C8675EA" w14:textId="77777777" w:rsidR="000520ED" w:rsidRPr="000520ED" w:rsidRDefault="000520ED" w:rsidP="000520ED">
            <w:pPr>
              <w:spacing w:after="0"/>
              <w:rPr>
                <w:b/>
                <w:bCs/>
                <w:color w:val="FFFFFF" w:themeColor="background1"/>
              </w:rPr>
            </w:pPr>
            <w:r w:rsidRPr="000520ED">
              <w:rPr>
                <w:b/>
                <w:bCs/>
                <w:color w:val="FFFFFF" w:themeColor="background1"/>
              </w:rPr>
              <w:t>prevention”</w:t>
            </w:r>
          </w:p>
          <w:p w14:paraId="3D665286" w14:textId="771A775F" w:rsidR="000520ED" w:rsidRPr="000520ED" w:rsidRDefault="000520ED" w:rsidP="000520ED">
            <w:pPr>
              <w:spacing w:after="0"/>
              <w:rPr>
                <w:color w:val="B8CCE4" w:themeColor="accent1" w:themeTint="66"/>
              </w:rPr>
            </w:pPr>
            <w:r w:rsidRPr="000520ED">
              <w:rPr>
                <w:color w:val="B8CCE4" w:themeColor="accent1" w:themeTint="66"/>
              </w:rPr>
              <w:t xml:space="preserve">For details: </w:t>
            </w:r>
            <w:hyperlink r:id="rId16" w:history="1">
              <w:r w:rsidRPr="000520ED">
                <w:rPr>
                  <w:rStyle w:val="Hyperlink"/>
                </w:rPr>
                <w:t>Click Here</w:t>
              </w:r>
            </w:hyperlink>
          </w:p>
          <w:p w14:paraId="504E6972" w14:textId="12F65F46" w:rsidR="004C2465" w:rsidRPr="00790648" w:rsidRDefault="000520ED" w:rsidP="00927CF0">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0520ED">
              <w:rPr>
                <w:b/>
                <w:bCs/>
                <w:i/>
                <w:iCs/>
                <w:color w:val="FF0000"/>
              </w:rPr>
              <w:t>August</w:t>
            </w:r>
            <w:r>
              <w:rPr>
                <w:b/>
                <w:bCs/>
                <w:i/>
                <w:iCs/>
                <w:color w:val="FF0000"/>
              </w:rPr>
              <w:t xml:space="preserve"> </w:t>
            </w:r>
            <w:r w:rsidRPr="000520ED">
              <w:rPr>
                <w:b/>
                <w:bCs/>
                <w:i/>
                <w:iCs/>
                <w:color w:val="FF0000"/>
              </w:rPr>
              <w:t>31, 2022</w:t>
            </w:r>
          </w:p>
          <w:p w14:paraId="5E6A48E3" w14:textId="7C36F884" w:rsidR="000A15D0" w:rsidRDefault="000A15D0" w:rsidP="00927CF0">
            <w:pPr>
              <w:spacing w:after="0"/>
              <w:rPr>
                <w:b/>
                <w:bCs/>
              </w:rPr>
            </w:pPr>
          </w:p>
          <w:p w14:paraId="643ACB1A" w14:textId="7A08920F" w:rsidR="00790648" w:rsidRPr="00790648" w:rsidRDefault="00790648" w:rsidP="00790648">
            <w:pPr>
              <w:spacing w:after="0"/>
              <w:rPr>
                <w:b/>
                <w:bCs/>
                <w:color w:val="FFFFFF" w:themeColor="background1"/>
              </w:rPr>
            </w:pPr>
            <w:r w:rsidRPr="00790648">
              <w:rPr>
                <w:b/>
                <w:bCs/>
                <w:color w:val="FFFFFF" w:themeColor="background1"/>
              </w:rPr>
              <w:t xml:space="preserve">7. </w:t>
            </w:r>
            <w:r>
              <w:rPr>
                <w:b/>
                <w:bCs/>
                <w:color w:val="FFFFFF" w:themeColor="background1"/>
              </w:rPr>
              <w:t>S</w:t>
            </w:r>
            <w:r w:rsidRPr="00790648">
              <w:rPr>
                <w:b/>
                <w:bCs/>
                <w:color w:val="FFFFFF" w:themeColor="background1"/>
              </w:rPr>
              <w:t>pecial Issue of</w:t>
            </w:r>
          </w:p>
          <w:p w14:paraId="3E8E810F" w14:textId="77777777" w:rsidR="00790648" w:rsidRPr="00790648" w:rsidRDefault="00790648" w:rsidP="00790648">
            <w:pPr>
              <w:spacing w:after="0"/>
              <w:rPr>
                <w:b/>
                <w:bCs/>
                <w:color w:val="FFFFFF" w:themeColor="background1"/>
              </w:rPr>
            </w:pPr>
            <w:r w:rsidRPr="00790648">
              <w:rPr>
                <w:b/>
                <w:bCs/>
                <w:color w:val="FFFFFF" w:themeColor="background1"/>
              </w:rPr>
              <w:t>Transportation Safety and</w:t>
            </w:r>
          </w:p>
          <w:p w14:paraId="7BF9E367" w14:textId="77777777" w:rsidR="00790648" w:rsidRPr="00790648" w:rsidRDefault="00790648" w:rsidP="00790648">
            <w:pPr>
              <w:spacing w:after="0"/>
              <w:rPr>
                <w:b/>
                <w:bCs/>
                <w:color w:val="FFFFFF" w:themeColor="background1"/>
              </w:rPr>
            </w:pPr>
            <w:r w:rsidRPr="00790648">
              <w:rPr>
                <w:b/>
                <w:bCs/>
                <w:color w:val="FFFFFF" w:themeColor="background1"/>
              </w:rPr>
              <w:t>Environment on</w:t>
            </w:r>
          </w:p>
          <w:p w14:paraId="3C95E725" w14:textId="77777777" w:rsidR="00790648" w:rsidRPr="00790648" w:rsidRDefault="00790648" w:rsidP="00790648">
            <w:pPr>
              <w:spacing w:after="0"/>
              <w:rPr>
                <w:b/>
                <w:bCs/>
                <w:color w:val="FFFFFF" w:themeColor="background1"/>
              </w:rPr>
            </w:pPr>
            <w:r w:rsidRPr="00790648">
              <w:rPr>
                <w:b/>
                <w:bCs/>
                <w:color w:val="FFFFFF" w:themeColor="background1"/>
              </w:rPr>
              <w:t>“Transportation and</w:t>
            </w:r>
          </w:p>
          <w:p w14:paraId="5DD152AD" w14:textId="77777777" w:rsidR="00790648" w:rsidRPr="00790648" w:rsidRDefault="00790648" w:rsidP="00790648">
            <w:pPr>
              <w:spacing w:after="0"/>
              <w:rPr>
                <w:b/>
                <w:bCs/>
                <w:color w:val="FFFFFF" w:themeColor="background1"/>
              </w:rPr>
            </w:pPr>
            <w:r w:rsidRPr="00790648">
              <w:rPr>
                <w:b/>
                <w:bCs/>
                <w:color w:val="FFFFFF" w:themeColor="background1"/>
              </w:rPr>
              <w:t>Environment”</w:t>
            </w:r>
          </w:p>
          <w:p w14:paraId="08A19100" w14:textId="66E26E71" w:rsidR="00790648" w:rsidRDefault="00790648" w:rsidP="00790648">
            <w:pPr>
              <w:spacing w:after="0"/>
              <w:rPr>
                <w:color w:val="B8CCE4" w:themeColor="accent1" w:themeTint="66"/>
              </w:rPr>
            </w:pPr>
            <w:r w:rsidRPr="000520ED">
              <w:rPr>
                <w:color w:val="B8CCE4" w:themeColor="accent1" w:themeTint="66"/>
              </w:rPr>
              <w:t xml:space="preserve">For details: </w:t>
            </w:r>
            <w:hyperlink r:id="rId17" w:history="1">
              <w:r w:rsidRPr="00790648">
                <w:rPr>
                  <w:rStyle w:val="Hyperlink"/>
                </w:rPr>
                <w:t>Click Here</w:t>
              </w:r>
            </w:hyperlink>
            <w:r w:rsidRPr="000520ED">
              <w:rPr>
                <w:color w:val="B8CCE4" w:themeColor="accent1" w:themeTint="66"/>
              </w:rPr>
              <w:t xml:space="preserve"> </w:t>
            </w:r>
          </w:p>
          <w:p w14:paraId="63E8D810" w14:textId="7B3F2EEE" w:rsidR="00790648" w:rsidRPr="00790648" w:rsidRDefault="00790648"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August 31, 2022</w:t>
            </w:r>
          </w:p>
          <w:p w14:paraId="26BD7437" w14:textId="4D201F7F" w:rsidR="00845654" w:rsidRDefault="00845654" w:rsidP="00790648">
            <w:pPr>
              <w:spacing w:after="0"/>
              <w:rPr>
                <w:b/>
                <w:bCs/>
                <w:color w:val="FF0000"/>
              </w:rPr>
            </w:pPr>
          </w:p>
          <w:p w14:paraId="19BC7033" w14:textId="6B686E30" w:rsidR="00845654" w:rsidRDefault="008B4F41" w:rsidP="00845654">
            <w:pPr>
              <w:spacing w:after="0"/>
              <w:rPr>
                <w:b/>
                <w:bCs/>
                <w:color w:val="FFFFFF" w:themeColor="background1"/>
              </w:rPr>
            </w:pPr>
            <w:r>
              <w:rPr>
                <w:b/>
                <w:bCs/>
                <w:color w:val="FFFFFF" w:themeColor="background1"/>
              </w:rPr>
              <w:t>8</w:t>
            </w:r>
            <w:r w:rsidR="00845654" w:rsidRPr="00790648">
              <w:rPr>
                <w:b/>
                <w:bCs/>
                <w:color w:val="FFFFFF" w:themeColor="background1"/>
              </w:rPr>
              <w:t xml:space="preserve">. Special Issue of Transportation Research Part </w:t>
            </w:r>
            <w:r w:rsidR="00845654">
              <w:rPr>
                <w:b/>
                <w:bCs/>
                <w:color w:val="FFFFFF" w:themeColor="background1"/>
              </w:rPr>
              <w:t>A</w:t>
            </w:r>
            <w:r w:rsidR="00845654" w:rsidRPr="00790648">
              <w:rPr>
                <w:b/>
                <w:bCs/>
                <w:color w:val="FFFFFF" w:themeColor="background1"/>
              </w:rPr>
              <w:t xml:space="preserve">: </w:t>
            </w:r>
            <w:r w:rsidR="002E2E9A">
              <w:rPr>
                <w:b/>
                <w:bCs/>
                <w:color w:val="FFFFFF" w:themeColor="background1"/>
              </w:rPr>
              <w:t>Policy</w:t>
            </w:r>
            <w:r w:rsidR="00845654" w:rsidRPr="00790648">
              <w:rPr>
                <w:b/>
                <w:bCs/>
                <w:color w:val="FFFFFF" w:themeColor="background1"/>
              </w:rPr>
              <w:t xml:space="preserve"> and </w:t>
            </w:r>
            <w:r w:rsidR="002E2E9A">
              <w:rPr>
                <w:b/>
                <w:bCs/>
                <w:color w:val="FFFFFF" w:themeColor="background1"/>
              </w:rPr>
              <w:t>Practice</w:t>
            </w:r>
            <w:r w:rsidR="00845654" w:rsidRPr="00790648">
              <w:rPr>
                <w:b/>
                <w:bCs/>
                <w:color w:val="FFFFFF" w:themeColor="background1"/>
              </w:rPr>
              <w:t xml:space="preserve"> on “</w:t>
            </w:r>
            <w:r w:rsidR="00717A34" w:rsidRPr="00717A34">
              <w:rPr>
                <w:b/>
                <w:bCs/>
                <w:color w:val="FFFFFF" w:themeColor="background1"/>
              </w:rPr>
              <w:t>Novel Analytical Approaches to Impact</w:t>
            </w:r>
            <w:r w:rsidR="00717A34">
              <w:rPr>
                <w:b/>
                <w:bCs/>
                <w:color w:val="FFFFFF" w:themeColor="background1"/>
              </w:rPr>
              <w:t xml:space="preserve"> </w:t>
            </w:r>
            <w:r w:rsidR="00717A34" w:rsidRPr="00717A34">
              <w:rPr>
                <w:b/>
                <w:bCs/>
                <w:color w:val="FFFFFF" w:themeColor="background1"/>
              </w:rPr>
              <w:t>Assessment of</w:t>
            </w:r>
            <w:r w:rsidR="00717A34">
              <w:rPr>
                <w:b/>
                <w:bCs/>
                <w:color w:val="FFFFFF" w:themeColor="background1"/>
              </w:rPr>
              <w:t xml:space="preserve"> </w:t>
            </w:r>
            <w:r w:rsidR="00717A34" w:rsidRPr="00717A34">
              <w:rPr>
                <w:b/>
                <w:bCs/>
                <w:color w:val="FFFFFF" w:themeColor="background1"/>
              </w:rPr>
              <w:t>Transportation</w:t>
            </w:r>
            <w:r w:rsidR="00717A34">
              <w:rPr>
                <w:b/>
                <w:bCs/>
                <w:color w:val="FFFFFF" w:themeColor="background1"/>
              </w:rPr>
              <w:t xml:space="preserve"> </w:t>
            </w:r>
            <w:r w:rsidR="00717A34" w:rsidRPr="00717A34">
              <w:rPr>
                <w:b/>
                <w:bCs/>
                <w:color w:val="FFFFFF" w:themeColor="background1"/>
              </w:rPr>
              <w:t>Infrastructure</w:t>
            </w:r>
            <w:r w:rsidR="00845654" w:rsidRPr="00790648">
              <w:rPr>
                <w:b/>
                <w:bCs/>
                <w:color w:val="FFFFFF" w:themeColor="background1"/>
              </w:rPr>
              <w:t xml:space="preserve">” </w:t>
            </w:r>
          </w:p>
          <w:p w14:paraId="6D291856" w14:textId="1CA315A8" w:rsidR="00845654" w:rsidRDefault="00845654" w:rsidP="00845654">
            <w:pPr>
              <w:spacing w:after="0"/>
              <w:rPr>
                <w:color w:val="B8CCE4" w:themeColor="accent1" w:themeTint="66"/>
              </w:rPr>
            </w:pPr>
            <w:r w:rsidRPr="000520ED">
              <w:rPr>
                <w:color w:val="B8CCE4" w:themeColor="accent1" w:themeTint="66"/>
              </w:rPr>
              <w:t xml:space="preserve">For details: </w:t>
            </w:r>
            <w:hyperlink r:id="rId18" w:history="1">
              <w:r w:rsidRPr="00790648">
                <w:rPr>
                  <w:rStyle w:val="Hyperlink"/>
                </w:rPr>
                <w:t>Click Here</w:t>
              </w:r>
            </w:hyperlink>
            <w:r w:rsidRPr="000520ED">
              <w:rPr>
                <w:color w:val="B8CCE4" w:themeColor="accent1" w:themeTint="66"/>
              </w:rPr>
              <w:t xml:space="preserve"> </w:t>
            </w:r>
          </w:p>
          <w:p w14:paraId="64653558" w14:textId="3CE979FF" w:rsidR="00845654" w:rsidRDefault="00845654"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8B4F41">
              <w:rPr>
                <w:b/>
                <w:bCs/>
                <w:i/>
                <w:iCs/>
                <w:color w:val="FF0000"/>
              </w:rPr>
              <w:t>September</w:t>
            </w:r>
            <w:r w:rsidRPr="00790648">
              <w:rPr>
                <w:b/>
                <w:bCs/>
                <w:i/>
                <w:iCs/>
                <w:color w:val="FF0000"/>
              </w:rPr>
              <w:t>1, 202</w:t>
            </w:r>
            <w:r w:rsidR="008B4F41">
              <w:rPr>
                <w:b/>
                <w:bCs/>
                <w:i/>
                <w:iCs/>
                <w:color w:val="FF0000"/>
              </w:rPr>
              <w:t>2</w:t>
            </w:r>
          </w:p>
          <w:p w14:paraId="63F9F1CE" w14:textId="06BE5CFB" w:rsidR="008B4F41" w:rsidRDefault="008B4F41" w:rsidP="00790648">
            <w:pPr>
              <w:spacing w:after="0"/>
              <w:rPr>
                <w:b/>
                <w:bCs/>
                <w:color w:val="FF0000"/>
              </w:rPr>
            </w:pPr>
          </w:p>
          <w:p w14:paraId="6F479EB3" w14:textId="2F39AB10" w:rsidR="008B4F41" w:rsidRDefault="008B4F41" w:rsidP="008B4F41">
            <w:pPr>
              <w:spacing w:after="0"/>
              <w:rPr>
                <w:b/>
                <w:bCs/>
                <w:color w:val="FFFFFF" w:themeColor="background1"/>
              </w:rPr>
            </w:pPr>
            <w:r>
              <w:rPr>
                <w:b/>
                <w:bCs/>
                <w:color w:val="FFFFFF" w:themeColor="background1"/>
              </w:rPr>
              <w:t>9</w:t>
            </w:r>
            <w:r w:rsidRPr="00790648">
              <w:rPr>
                <w:b/>
                <w:bCs/>
                <w:color w:val="FFFFFF" w:themeColor="background1"/>
              </w:rPr>
              <w:t xml:space="preserve">. Special Issue of Transportation Research Part D: Transport and Environment on “Green pathways for a connected and automated vehicle future” </w:t>
            </w:r>
          </w:p>
          <w:p w14:paraId="29A02F0B" w14:textId="77777777" w:rsidR="008B4F41" w:rsidRDefault="008B4F41" w:rsidP="008B4F41">
            <w:pPr>
              <w:spacing w:after="0"/>
              <w:rPr>
                <w:color w:val="B8CCE4" w:themeColor="accent1" w:themeTint="66"/>
              </w:rPr>
            </w:pPr>
            <w:r w:rsidRPr="000520ED">
              <w:rPr>
                <w:color w:val="B8CCE4" w:themeColor="accent1" w:themeTint="66"/>
              </w:rPr>
              <w:t xml:space="preserve">For details: </w:t>
            </w:r>
            <w:hyperlink r:id="rId19" w:history="1">
              <w:r w:rsidRPr="00790648">
                <w:rPr>
                  <w:rStyle w:val="Hyperlink"/>
                </w:rPr>
                <w:t>Click Here</w:t>
              </w:r>
            </w:hyperlink>
            <w:r w:rsidRPr="000520ED">
              <w:rPr>
                <w:color w:val="B8CCE4" w:themeColor="accent1" w:themeTint="66"/>
              </w:rPr>
              <w:t xml:space="preserve"> </w:t>
            </w:r>
          </w:p>
          <w:p w14:paraId="5001C74C" w14:textId="5DE3B663" w:rsidR="008B4F41" w:rsidRP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51C01103" w14:textId="77777777" w:rsidR="00790648" w:rsidRPr="00927CF0" w:rsidRDefault="00790648"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lastRenderedPageBreak/>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D578C8" w:rsidP="00EC0FB1">
            <w:pPr>
              <w:spacing w:after="0"/>
              <w:rPr>
                <w:color w:val="EEECE1" w:themeColor="background2"/>
              </w:rPr>
            </w:pPr>
            <w:hyperlink r:id="rId22"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D578C8" w:rsidP="00EC0FB1">
            <w:pPr>
              <w:spacing w:after="0"/>
              <w:rPr>
                <w:color w:val="EEECE1" w:themeColor="background2"/>
              </w:rPr>
            </w:pPr>
            <w:hyperlink r:id="rId25"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6"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7"/>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3"/>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D578C8" w:rsidP="00EC0FB1">
            <w:pPr>
              <w:spacing w:after="0"/>
              <w:rPr>
                <w:b/>
                <w:bCs/>
                <w:color w:val="FFFFFF" w:themeColor="background1"/>
              </w:rPr>
            </w:pPr>
            <w:hyperlink r:id="rId36"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D578C8" w:rsidP="00EC0FB1">
            <w:pPr>
              <w:spacing w:after="0"/>
              <w:rPr>
                <w:color w:val="EEECE1" w:themeColor="background2"/>
              </w:rPr>
            </w:pPr>
            <w:hyperlink r:id="rId37" w:history="1">
              <w:r w:rsidR="00EC0FB1" w:rsidRPr="00031F5E">
                <w:rPr>
                  <w:rStyle w:val="Hyperlink"/>
                  <w:color w:val="EEECE1" w:themeColor="background2"/>
                </w:rPr>
                <w:t>https://www.wctrs-society.com/</w:t>
              </w:r>
            </w:hyperlink>
          </w:p>
          <w:p w14:paraId="3AB622B3" w14:textId="77777777" w:rsidR="00EC0FB1" w:rsidRPr="00031F5E" w:rsidRDefault="00D578C8" w:rsidP="00EC0FB1">
            <w:pPr>
              <w:spacing w:after="0"/>
              <w:rPr>
                <w:color w:val="EEECE1" w:themeColor="background2"/>
              </w:rPr>
            </w:pPr>
            <w:hyperlink r:id="rId38"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9"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D578C8" w:rsidP="00927CF0">
            <w:pPr>
              <w:spacing w:after="0"/>
              <w:rPr>
                <w:rStyle w:val="Hyperlink"/>
                <w:color w:val="EEECE1" w:themeColor="background2"/>
              </w:rPr>
            </w:pPr>
            <w:hyperlink r:id="rId42"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D578C8" w:rsidP="00927CF0">
            <w:pPr>
              <w:spacing w:after="0"/>
            </w:pPr>
            <w:hyperlink r:id="rId44" w:history="1">
              <w:r w:rsidR="00222917" w:rsidRPr="00222917">
                <w:rPr>
                  <w:rStyle w:val="Hyperlink"/>
                  <w:color w:val="FFFFFF" w:themeColor="background1"/>
                </w:rPr>
                <w:t>aitichyac@iisc.ac.in</w:t>
              </w:r>
            </w:hyperlink>
          </w:p>
        </w:tc>
        <w:tc>
          <w:tcPr>
            <w:tcW w:w="7938" w:type="dxa"/>
          </w:tcPr>
          <w:p w14:paraId="77B7EBED" w14:textId="65E2EA57" w:rsidR="00546D57" w:rsidRDefault="00546D57" w:rsidP="00C66855">
            <w:pPr>
              <w:pStyle w:val="Heading1"/>
              <w:spacing w:after="0"/>
              <w:jc w:val="cente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Start w:id="11" w:name="_Interview_with_Eastern"/>
            <w:bookmarkStart w:id="12" w:name="_Dynamic_governance_decisions"/>
            <w:bookmarkStart w:id="13" w:name="_Interview_with_Club"/>
            <w:bookmarkStart w:id="14" w:name="_Update_on_SIG"/>
            <w:bookmarkStart w:id="15" w:name="_A_brief_note"/>
            <w:bookmarkStart w:id="16" w:name="_Impact_of_COVID-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lastRenderedPageBreak/>
              <w:t>CALL FOR PAPERS</w:t>
            </w:r>
          </w:p>
          <w:p w14:paraId="0792EB04" w14:textId="4C94CC93" w:rsidR="00CE1FC9" w:rsidRDefault="00546D57" w:rsidP="00546D57">
            <w:pPr>
              <w:pStyle w:val="Heading1"/>
              <w:jc w:val="center"/>
            </w:pPr>
            <w:r>
              <w:t>16</w:t>
            </w:r>
            <w:r w:rsidRPr="00546D57">
              <w:rPr>
                <w:vertAlign w:val="superscript"/>
              </w:rPr>
              <w:t>TH</w:t>
            </w:r>
            <w:r>
              <w:t xml:space="preserve"> WORLD CONFERENCE ON TRANSPORT RESEARCH, MONTREAL (CANADA), JULY 17-21, 2023</w:t>
            </w:r>
          </w:p>
          <w:p w14:paraId="7C7373B7" w14:textId="3F27C3A7" w:rsidR="00BB47D4" w:rsidRPr="00BB47D4" w:rsidRDefault="00BB47D4" w:rsidP="00592A13">
            <w:pPr>
              <w:spacing w:after="0"/>
              <w:ind w:right="285"/>
              <w:jc w:val="both"/>
              <w:rPr>
                <w:lang w:val="en-GB"/>
              </w:rPr>
            </w:pPr>
            <w:r w:rsidRPr="00BB47D4">
              <w:rPr>
                <w:lang w:val="en-GB"/>
              </w:rPr>
              <w:t>The World Conference on Transport Research Society (WCTRS) is happy to announce that the 16</w:t>
            </w:r>
            <w:r w:rsidRPr="00BB47D4">
              <w:rPr>
                <w:vertAlign w:val="superscript"/>
                <w:lang w:val="en-GB"/>
              </w:rPr>
              <w:t>th</w:t>
            </w:r>
            <w:r>
              <w:rPr>
                <w:lang w:val="en-GB"/>
              </w:rPr>
              <w:t xml:space="preserve"> </w:t>
            </w:r>
            <w:r w:rsidRPr="00BB47D4">
              <w:rPr>
                <w:lang w:val="en-GB"/>
              </w:rPr>
              <w:t>World</w:t>
            </w:r>
            <w:r>
              <w:rPr>
                <w:lang w:val="en-GB"/>
              </w:rPr>
              <w:t xml:space="preserve"> </w:t>
            </w:r>
            <w:r w:rsidRPr="00BB47D4">
              <w:rPr>
                <w:lang w:val="en-GB"/>
              </w:rPr>
              <w:t>Conference will be held from July 17th to 21st in MONTRÉAL (Québec, CANADA) at the Palais des Congrès.</w:t>
            </w:r>
            <w:r>
              <w:rPr>
                <w:lang w:val="en-GB"/>
              </w:rPr>
              <w:t xml:space="preserve"> </w:t>
            </w:r>
            <w:r w:rsidRPr="00BB47D4">
              <w:rPr>
                <w:lang w:val="en-GB"/>
              </w:rPr>
              <w:t>The aims of the conference are to bring together experts in all areas of transport research from all parts of the</w:t>
            </w:r>
            <w:r>
              <w:rPr>
                <w:lang w:val="en-GB"/>
              </w:rPr>
              <w:t xml:space="preserve"> </w:t>
            </w:r>
            <w:r w:rsidRPr="00BB47D4">
              <w:rPr>
                <w:lang w:val="en-GB"/>
              </w:rPr>
              <w:t>world and to stimulate the exchange of ideas in the field of transport policy and practice.</w:t>
            </w:r>
          </w:p>
          <w:p w14:paraId="047471DC" w14:textId="77777777" w:rsidR="00BB47D4" w:rsidRDefault="00BB47D4" w:rsidP="00592A13">
            <w:pPr>
              <w:spacing w:after="0"/>
              <w:ind w:right="285"/>
              <w:jc w:val="both"/>
              <w:rPr>
                <w:lang w:val="en-GB"/>
              </w:rPr>
            </w:pPr>
          </w:p>
          <w:p w14:paraId="742B242B" w14:textId="7389B1BC" w:rsidR="00BB47D4" w:rsidRPr="00BB47D4" w:rsidRDefault="00BB47D4" w:rsidP="00592A13">
            <w:pPr>
              <w:spacing w:after="0"/>
              <w:ind w:right="285"/>
              <w:jc w:val="both"/>
              <w:rPr>
                <w:b/>
                <w:bCs/>
                <w:lang w:val="en-GB"/>
              </w:rPr>
            </w:pPr>
            <w:r w:rsidRPr="00BB47D4">
              <w:rPr>
                <w:b/>
                <w:bCs/>
                <w:lang w:val="en-GB"/>
              </w:rPr>
              <w:t>Authors are invited to submit one or more full papers to the following topic areas:</w:t>
            </w:r>
          </w:p>
          <w:p w14:paraId="36178D04" w14:textId="77777777" w:rsidR="00BB47D4" w:rsidRPr="00BB47D4" w:rsidRDefault="00BB47D4" w:rsidP="00592A13">
            <w:pPr>
              <w:spacing w:after="0"/>
              <w:ind w:right="285"/>
              <w:jc w:val="both"/>
              <w:rPr>
                <w:lang w:val="en-GB"/>
              </w:rPr>
            </w:pPr>
            <w:r w:rsidRPr="00BB47D4">
              <w:rPr>
                <w:lang w:val="en-GB"/>
              </w:rPr>
              <w:t>Topic Area A: Transport Modes – General</w:t>
            </w:r>
          </w:p>
          <w:p w14:paraId="4089B4FC" w14:textId="77777777" w:rsidR="00BB47D4" w:rsidRPr="00BB47D4" w:rsidRDefault="00BB47D4" w:rsidP="00592A13">
            <w:pPr>
              <w:spacing w:after="0"/>
              <w:ind w:right="285"/>
              <w:jc w:val="both"/>
              <w:rPr>
                <w:lang w:val="en-GB"/>
              </w:rPr>
            </w:pPr>
            <w:r w:rsidRPr="00BB47D4">
              <w:rPr>
                <w:lang w:val="en-GB"/>
              </w:rPr>
              <w:t>Topic Area B: Freight Transport and Logistics</w:t>
            </w:r>
          </w:p>
          <w:p w14:paraId="7DF0FBEA" w14:textId="77777777" w:rsidR="00BB47D4" w:rsidRPr="00BB47D4" w:rsidRDefault="00BB47D4" w:rsidP="00592A13">
            <w:pPr>
              <w:spacing w:after="0"/>
              <w:ind w:right="285"/>
              <w:jc w:val="both"/>
              <w:rPr>
                <w:lang w:val="en-GB"/>
              </w:rPr>
            </w:pPr>
            <w:r w:rsidRPr="00BB47D4">
              <w:rPr>
                <w:lang w:val="en-GB"/>
              </w:rPr>
              <w:t>Topic Area C: Traffic Management, Operations and Control</w:t>
            </w:r>
          </w:p>
          <w:p w14:paraId="20FD2E14" w14:textId="77777777" w:rsidR="00BB47D4" w:rsidRPr="00BB47D4" w:rsidRDefault="00BB47D4" w:rsidP="00592A13">
            <w:pPr>
              <w:spacing w:after="0"/>
              <w:ind w:right="285"/>
              <w:jc w:val="both"/>
              <w:rPr>
                <w:lang w:val="en-GB"/>
              </w:rPr>
            </w:pPr>
            <w:r w:rsidRPr="00BB47D4">
              <w:rPr>
                <w:lang w:val="en-GB"/>
              </w:rPr>
              <w:t>Topic Area D: Activity and Transport Demand</w:t>
            </w:r>
          </w:p>
          <w:p w14:paraId="2BDD88AA" w14:textId="77777777" w:rsidR="00BB47D4" w:rsidRPr="00BB47D4" w:rsidRDefault="00BB47D4" w:rsidP="00592A13">
            <w:pPr>
              <w:spacing w:after="0"/>
              <w:ind w:right="285"/>
              <w:jc w:val="both"/>
              <w:rPr>
                <w:lang w:val="en-GB"/>
              </w:rPr>
            </w:pPr>
            <w:r w:rsidRPr="00BB47D4">
              <w:rPr>
                <w:lang w:val="en-GB"/>
              </w:rPr>
              <w:t>Topic Area E: Transport Economics and Finance</w:t>
            </w:r>
          </w:p>
          <w:p w14:paraId="6CD09B9A" w14:textId="77777777" w:rsidR="00BB47D4" w:rsidRPr="00BB47D4" w:rsidRDefault="00BB47D4" w:rsidP="00592A13">
            <w:pPr>
              <w:spacing w:after="0"/>
              <w:ind w:right="285"/>
              <w:jc w:val="both"/>
              <w:rPr>
                <w:lang w:val="en-GB"/>
              </w:rPr>
            </w:pPr>
            <w:r w:rsidRPr="00BB47D4">
              <w:rPr>
                <w:lang w:val="en-GB"/>
              </w:rPr>
              <w:t>Topic Area F: Transport, Land-use and Sustainability</w:t>
            </w:r>
          </w:p>
          <w:p w14:paraId="19EE457B" w14:textId="77777777" w:rsidR="00BB47D4" w:rsidRPr="00BB47D4" w:rsidRDefault="00BB47D4" w:rsidP="00592A13">
            <w:pPr>
              <w:spacing w:after="0"/>
              <w:ind w:right="285"/>
              <w:jc w:val="both"/>
              <w:rPr>
                <w:lang w:val="en-GB"/>
              </w:rPr>
            </w:pPr>
            <w:r w:rsidRPr="00BB47D4">
              <w:rPr>
                <w:lang w:val="en-GB"/>
              </w:rPr>
              <w:t>Topic Area G: Transport Planning and Policy</w:t>
            </w:r>
          </w:p>
          <w:p w14:paraId="64EC2DC3" w14:textId="548A7065" w:rsidR="00BB47D4" w:rsidRDefault="00BB47D4" w:rsidP="00592A13">
            <w:pPr>
              <w:spacing w:after="0"/>
              <w:ind w:right="285"/>
              <w:jc w:val="both"/>
              <w:rPr>
                <w:lang w:val="en-GB"/>
              </w:rPr>
            </w:pPr>
            <w:r w:rsidRPr="00BB47D4">
              <w:rPr>
                <w:lang w:val="en-GB"/>
              </w:rPr>
              <w:t>Topic Area H: Transport in Developing and Emerging Countries</w:t>
            </w:r>
          </w:p>
          <w:p w14:paraId="5E06A556" w14:textId="4001BB7E" w:rsidR="009C72EE" w:rsidRDefault="009C72EE" w:rsidP="00592A13">
            <w:pPr>
              <w:spacing w:after="0"/>
              <w:ind w:right="285"/>
              <w:jc w:val="both"/>
              <w:rPr>
                <w:lang w:val="en-GB"/>
              </w:rPr>
            </w:pPr>
          </w:p>
          <w:p w14:paraId="1D82B627" w14:textId="15874BF3" w:rsidR="009C72EE" w:rsidRDefault="009C72EE" w:rsidP="00592A13">
            <w:pPr>
              <w:spacing w:after="0"/>
              <w:ind w:right="285"/>
              <w:jc w:val="both"/>
            </w:pPr>
            <w:r>
              <w:t>We offer a peer review of each paper to assess its potential for presentation, publication and the award of a prize. As with previous conferences, selected papers will be published in proceedings. In close cooperation with major scientific transportation journals, special issues will be prepared (typically more than 20), supporting publication of excellent papers. WCTRS support for publications is conditional on the outcome of the reviews and on presentation at the conference. The organisation is managed through EasyChair (</w:t>
            </w:r>
            <w:hyperlink r:id="rId45" w:history="1">
              <w:r w:rsidR="00DF3716" w:rsidRPr="00126F8E">
                <w:rPr>
                  <w:rStyle w:val="Hyperlink"/>
                </w:rPr>
                <w:t>https://easychair.org/</w:t>
              </w:r>
            </w:hyperlink>
            <w:r>
              <w:t xml:space="preserve">). Detailed information on society membership, the content of each Topic Area and its Special Interest Groups (SIGs) is provided on the WCTRS website: </w:t>
            </w:r>
            <w:hyperlink r:id="rId46" w:history="1">
              <w:r w:rsidR="0054690F" w:rsidRPr="00126F8E">
                <w:rPr>
                  <w:rStyle w:val="Hyperlink"/>
                </w:rPr>
                <w:t>https://wctrs-society.com/</w:t>
              </w:r>
            </w:hyperlink>
            <w:r>
              <w:t xml:space="preserve">. Details regarding the Montreal conference will be posted on: </w:t>
            </w:r>
            <w:hyperlink r:id="rId47" w:history="1">
              <w:r w:rsidR="0054690F" w:rsidRPr="00126F8E">
                <w:rPr>
                  <w:rStyle w:val="Hyperlink"/>
                </w:rPr>
                <w:t>http://wctr2023.ca</w:t>
              </w:r>
            </w:hyperlink>
            <w:r>
              <w:t xml:space="preserve">. Information will be available about registration possibilities, </w:t>
            </w:r>
            <w:r>
              <w:lastRenderedPageBreak/>
              <w:t>opportunities for bursary awards, the Palais des Congrès venue, hotel reservations, travel and weather.</w:t>
            </w:r>
          </w:p>
          <w:p w14:paraId="52C95BD5" w14:textId="11D4CFA7" w:rsidR="00CF2AEF" w:rsidRDefault="00CF2AEF" w:rsidP="00592A13">
            <w:pPr>
              <w:spacing w:after="0"/>
              <w:ind w:right="285"/>
              <w:jc w:val="both"/>
            </w:pPr>
          </w:p>
          <w:p w14:paraId="3C1C5E60" w14:textId="77777777" w:rsidR="00CF2AEF" w:rsidRPr="00BE5187" w:rsidRDefault="00CF2AEF" w:rsidP="00592A13">
            <w:pPr>
              <w:spacing w:after="0"/>
              <w:ind w:right="285"/>
              <w:jc w:val="both"/>
              <w:rPr>
                <w:b/>
                <w:bCs/>
              </w:rPr>
            </w:pPr>
            <w:r w:rsidRPr="00BE5187">
              <w:rPr>
                <w:b/>
                <w:bCs/>
              </w:rPr>
              <w:t xml:space="preserve">Important Dates </w:t>
            </w:r>
          </w:p>
          <w:p w14:paraId="6EBF6E7F" w14:textId="5DFDD707" w:rsidR="00CF2AEF" w:rsidRDefault="00CF2AEF" w:rsidP="00592A13">
            <w:pPr>
              <w:spacing w:after="0"/>
              <w:ind w:right="285"/>
              <w:jc w:val="both"/>
            </w:pPr>
            <w:r>
              <w:t xml:space="preserve">Portal open for paper submissions: </w:t>
            </w:r>
            <w:r w:rsidR="00BE5187">
              <w:t xml:space="preserve">                                     </w:t>
            </w:r>
            <w:r>
              <w:t xml:space="preserve">September 1st 2022 </w:t>
            </w:r>
          </w:p>
          <w:p w14:paraId="101A10AC" w14:textId="531E41FF" w:rsidR="00CF2AEF" w:rsidRDefault="00CF2AEF" w:rsidP="00592A13">
            <w:pPr>
              <w:spacing w:after="0"/>
              <w:ind w:right="285"/>
              <w:jc w:val="both"/>
            </w:pPr>
            <w:r>
              <w:t xml:space="preserve">Deadline for submission of full papers: </w:t>
            </w:r>
            <w:r w:rsidR="00BE5187">
              <w:t xml:space="preserve">                               </w:t>
            </w:r>
            <w:r>
              <w:t xml:space="preserve">October 15th 2022 </w:t>
            </w:r>
          </w:p>
          <w:p w14:paraId="7F17E32B" w14:textId="31C9B164" w:rsidR="00CF2AEF" w:rsidRDefault="00CF2AEF" w:rsidP="00592A13">
            <w:pPr>
              <w:spacing w:after="0"/>
              <w:ind w:right="285"/>
              <w:jc w:val="both"/>
            </w:pPr>
            <w:r>
              <w:t xml:space="preserve">Notification of paper acceptance: </w:t>
            </w:r>
            <w:r w:rsidR="00BE5187">
              <w:t xml:space="preserve">                                        </w:t>
            </w:r>
            <w:r>
              <w:t xml:space="preserve">February 1st 2023 </w:t>
            </w:r>
          </w:p>
          <w:p w14:paraId="1ACE35AF" w14:textId="7B80C052" w:rsidR="00CF2AEF" w:rsidRDefault="00CF2AEF" w:rsidP="00592A13">
            <w:pPr>
              <w:spacing w:after="0"/>
              <w:ind w:right="285"/>
              <w:jc w:val="both"/>
            </w:pPr>
            <w:r>
              <w:t xml:space="preserve">Deadline for registration of presenting author: </w:t>
            </w:r>
            <w:r w:rsidR="00BE5187">
              <w:t xml:space="preserve">                 </w:t>
            </w:r>
            <w:r>
              <w:t xml:space="preserve">March 1st 2023 </w:t>
            </w:r>
          </w:p>
          <w:p w14:paraId="158E81B2" w14:textId="7BDB1253" w:rsidR="00CF2AEF" w:rsidRDefault="00CF2AEF" w:rsidP="00592A13">
            <w:pPr>
              <w:spacing w:after="0"/>
              <w:ind w:right="285"/>
              <w:jc w:val="both"/>
            </w:pPr>
            <w:r>
              <w:t xml:space="preserve">Deadline for submission of final papers for conference: </w:t>
            </w:r>
            <w:r w:rsidR="00BE5187">
              <w:t xml:space="preserve">  </w:t>
            </w:r>
            <w:r>
              <w:t xml:space="preserve">May 1st 2023 </w:t>
            </w:r>
          </w:p>
          <w:p w14:paraId="34780074" w14:textId="77777777" w:rsidR="00CF2AEF" w:rsidRDefault="00CF2AEF" w:rsidP="00592A13">
            <w:pPr>
              <w:spacing w:after="0"/>
              <w:ind w:right="285"/>
              <w:jc w:val="both"/>
            </w:pPr>
          </w:p>
          <w:p w14:paraId="469687EC" w14:textId="77777777" w:rsidR="00FB1E0E" w:rsidRPr="00FB1E0E" w:rsidRDefault="00CF2AEF" w:rsidP="00592A13">
            <w:pPr>
              <w:spacing w:after="0"/>
              <w:ind w:right="285"/>
              <w:jc w:val="both"/>
              <w:rPr>
                <w:b/>
                <w:bCs/>
              </w:rPr>
            </w:pPr>
            <w:r w:rsidRPr="00FB1E0E">
              <w:rPr>
                <w:b/>
                <w:bCs/>
              </w:rPr>
              <w:t xml:space="preserve">Guidelines for submission </w:t>
            </w:r>
          </w:p>
          <w:p w14:paraId="1F2CE368" w14:textId="48C19C50" w:rsidR="0054690F" w:rsidRDefault="00CF2AEF" w:rsidP="00592A13">
            <w:pPr>
              <w:spacing w:after="0"/>
              <w:ind w:right="285"/>
              <w:jc w:val="both"/>
            </w:pPr>
            <w:r>
              <w:t xml:space="preserve">Papers should be submitted using the paper template and the EasyChair submission system. All correspondence related to this call can be addressed to </w:t>
            </w:r>
            <w:hyperlink r:id="rId48" w:history="1">
              <w:r w:rsidR="0054690F" w:rsidRPr="00126F8E">
                <w:rPr>
                  <w:rStyle w:val="Hyperlink"/>
                </w:rPr>
                <w:t>wctr2023@cirrelt.ca</w:t>
              </w:r>
            </w:hyperlink>
            <w:r>
              <w:t xml:space="preserve">. </w:t>
            </w:r>
          </w:p>
          <w:p w14:paraId="6A6C95EB" w14:textId="77777777" w:rsidR="00FB1E0E" w:rsidRDefault="00FB1E0E" w:rsidP="00592A13">
            <w:pPr>
              <w:spacing w:after="0"/>
              <w:ind w:right="285"/>
              <w:jc w:val="both"/>
            </w:pPr>
          </w:p>
          <w:p w14:paraId="2C2EE1E8" w14:textId="17E940EE" w:rsidR="00CF2AEF" w:rsidRPr="00FB1E0E" w:rsidRDefault="00CF2AEF" w:rsidP="00592A13">
            <w:pPr>
              <w:spacing w:after="0"/>
              <w:ind w:right="285"/>
              <w:jc w:val="both"/>
              <w:rPr>
                <w:b/>
                <w:bCs/>
                <w:lang w:val="en-GB"/>
              </w:rPr>
            </w:pPr>
            <w:r w:rsidRPr="00FB1E0E">
              <w:rPr>
                <w:b/>
                <w:bCs/>
              </w:rPr>
              <w:t>We look forward to your contribution and participation in the next World Conference on Transport Research in Montreal 2023!</w:t>
            </w:r>
          </w:p>
          <w:p w14:paraId="39AEF251" w14:textId="0B7CE41E" w:rsidR="00CE1FC9" w:rsidRDefault="00D578C8" w:rsidP="00BB47D4">
            <w:pPr>
              <w:pStyle w:val="Heading1"/>
            </w:pPr>
            <w:r>
              <w:rPr>
                <w:lang w:val="en-GB"/>
              </w:rPr>
              <w:pict w14:anchorId="714B932B">
                <v:rect id="_x0000_i1025" style="width:421.7pt;height:1pt;mso-position-horizontal:absolute;mso-position-vertical:absolute" o:hrpct="988" o:hralign="center" o:hrstd="t" o:hrnoshade="t" o:hr="t" fillcolor="#4f81bd [3204]" stroked="f"/>
              </w:pict>
            </w:r>
          </w:p>
          <w:p w14:paraId="51DD2C5C" w14:textId="1D5A3594" w:rsidR="00CE1FC9" w:rsidRPr="006C1316" w:rsidRDefault="005C1B09" w:rsidP="006C1316">
            <w:pPr>
              <w:pStyle w:val="Heading1"/>
              <w:rPr>
                <w:rStyle w:val="Heading1Char"/>
                <w:rFonts w:eastAsiaTheme="minorHAnsi"/>
              </w:rPr>
            </w:pPr>
            <w:bookmarkStart w:id="17" w:name="_International_symposium_on"/>
            <w:bookmarkStart w:id="18" w:name="_SIG_B3_Freight"/>
            <w:bookmarkEnd w:id="17"/>
            <w:bookmarkEnd w:id="18"/>
            <w:r w:rsidRPr="006C1316">
              <w:rPr>
                <w:rStyle w:val="Heading1Char"/>
                <w:rFonts w:eastAsiaTheme="minorHAnsi"/>
              </w:rPr>
              <w:t xml:space="preserve">SIG </w:t>
            </w:r>
            <w:r w:rsidR="000D7DA9">
              <w:rPr>
                <w:rStyle w:val="Heading1Char"/>
                <w:rFonts w:eastAsiaTheme="minorHAnsi"/>
              </w:rPr>
              <w:t>B3</w:t>
            </w:r>
            <w:r w:rsidRPr="006C1316">
              <w:rPr>
                <w:rStyle w:val="Heading1Char"/>
                <w:rFonts w:eastAsiaTheme="minorHAnsi"/>
              </w:rPr>
              <w:t xml:space="preserve"> </w:t>
            </w:r>
            <w:r w:rsidR="000D7DA9" w:rsidRPr="000D7DA9">
              <w:rPr>
                <w:rStyle w:val="Heading1Char"/>
                <w:rFonts w:eastAsiaTheme="minorHAnsi"/>
              </w:rPr>
              <w:t>Freight Transport Operations and Intermodality</w:t>
            </w:r>
            <w:r w:rsidR="000D7DA9">
              <w:rPr>
                <w:rStyle w:val="Heading1Char"/>
                <w:rFonts w:eastAsiaTheme="minorHAnsi"/>
              </w:rPr>
              <w:t xml:space="preserve"> - </w:t>
            </w:r>
            <w:r w:rsidRPr="006C1316">
              <w:rPr>
                <w:rStyle w:val="Heading1Char"/>
                <w:rFonts w:eastAsiaTheme="minorHAnsi"/>
              </w:rPr>
              <w:t>Update</w:t>
            </w:r>
            <w:r w:rsidR="000D7DA9">
              <w:rPr>
                <w:rStyle w:val="Heading1Char"/>
                <w:rFonts w:eastAsiaTheme="minorHAnsi"/>
              </w:rPr>
              <w:t>s</w:t>
            </w:r>
          </w:p>
          <w:tbl>
            <w:tblPr>
              <w:tblStyle w:val="TableGrid"/>
              <w:tblW w:w="7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7"/>
              <w:gridCol w:w="5902"/>
            </w:tblGrid>
            <w:tr w:rsidR="00B842E3" w14:paraId="63C4BC85" w14:textId="77777777" w:rsidTr="00420057">
              <w:trPr>
                <w:trHeight w:val="1707"/>
              </w:trPr>
              <w:tc>
                <w:tcPr>
                  <w:tcW w:w="1977" w:type="dxa"/>
                </w:tcPr>
                <w:p w14:paraId="26415E75" w14:textId="14C2C2CA" w:rsidR="00B842E3" w:rsidRDefault="00B842E3" w:rsidP="00B842E3">
                  <w:pPr>
                    <w:jc w:val="center"/>
                    <w:rPr>
                      <w:noProof/>
                    </w:rPr>
                  </w:pPr>
                  <w:r>
                    <w:rPr>
                      <w:noProof/>
                      <w:lang w:val="en-GB" w:eastAsia="en-GB"/>
                    </w:rPr>
                    <w:drawing>
                      <wp:inline distT="0" distB="0" distL="0" distR="0" wp14:anchorId="7D2FAFBF" wp14:editId="1D4ED99F">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3847" cy="1240530"/>
                                </a:xfrm>
                                <a:prstGeom prst="rect">
                                  <a:avLst/>
                                </a:prstGeom>
                                <a:noFill/>
                                <a:ln>
                                  <a:noFill/>
                                </a:ln>
                              </pic:spPr>
                            </pic:pic>
                          </a:graphicData>
                        </a:graphic>
                      </wp:inline>
                    </w:drawing>
                  </w:r>
                </w:p>
              </w:tc>
              <w:tc>
                <w:tcPr>
                  <w:tcW w:w="5902" w:type="dxa"/>
                </w:tcPr>
                <w:p w14:paraId="34D17D68" w14:textId="0DC49E0D" w:rsidR="00B842E3" w:rsidRDefault="00C44B79" w:rsidP="00B842E3">
                  <w:pPr>
                    <w:spacing w:line="276" w:lineRule="auto"/>
                    <w:ind w:right="318"/>
                    <w:jc w:val="both"/>
                    <w:rPr>
                      <w:noProof/>
                    </w:rPr>
                  </w:pPr>
                  <w:r w:rsidRPr="00C44B79">
                    <w:rPr>
                      <w:lang w:val="en-GB"/>
                    </w:rPr>
                    <w:t>SIG B3 focuses on connecting researchers from all over the world to conduct collaborative research on the topic of “Freight Transport Operations and Intermodality”. In June and July 2022, SIG B3 has been busy preparing for the upcoming WCTRS Virtual Meet in July 2022</w:t>
                  </w:r>
                  <w:r w:rsidR="00B842E3" w:rsidRPr="00B842E3">
                    <w:rPr>
                      <w:lang w:val="en-GB"/>
                    </w:rPr>
                    <w:t>.</w:t>
                  </w:r>
                </w:p>
              </w:tc>
            </w:tr>
          </w:tbl>
          <w:p w14:paraId="5BB9AEA2" w14:textId="77777777" w:rsidR="00B842E3" w:rsidRPr="00B842E3" w:rsidRDefault="00B842E3" w:rsidP="00B842E3">
            <w:pPr>
              <w:spacing w:after="0"/>
              <w:ind w:right="316"/>
              <w:jc w:val="both"/>
              <w:rPr>
                <w:lang w:val="en-GB"/>
              </w:rPr>
            </w:pPr>
          </w:p>
          <w:p w14:paraId="256ED04A" w14:textId="77777777" w:rsidR="00B3315D" w:rsidRPr="00B3315D" w:rsidRDefault="00B3315D" w:rsidP="00420057">
            <w:pPr>
              <w:tabs>
                <w:tab w:val="left" w:pos="7404"/>
              </w:tabs>
              <w:spacing w:after="0"/>
              <w:ind w:right="316"/>
              <w:jc w:val="both"/>
              <w:rPr>
                <w:lang w:val="en-IN"/>
              </w:rPr>
            </w:pPr>
            <w:r w:rsidRPr="00B3315D">
              <w:t>During this year’s WCTRS Virtual Meet, SIG B3 will be holding two sessions on “Climate Change – The role that freight transport can play to avoid emissions.”  The first session will be held on 26 July 2022, 5 p.m. to 6.30 p.m. CEST in collaboration with the Transportation Research Board (TRB)’s Standing Committee AT045 Intermodal Freight Transport Committee. We are looking forward to interesting presentation from industry speakers from Europe and North America. From Germany, we will be welcoming Dr. Christoph Friedrich, Director of Business Processes at TFG Transfracht, a German intermodal operator, alongside Patrick Bertman, Head of Product and Pricing Strategies at DB Cargo AG, a German carrier and railway undertaker. For a North American perspective, we will be hearing from Thomas Jelenić,, Vice President of the Pacific Merchant Shipping Association in the US and Dr. Sam Pournazeri, Director of Clean Transportation and Energy at ICF, USA.</w:t>
            </w:r>
          </w:p>
          <w:p w14:paraId="27397722" w14:textId="77777777" w:rsidR="00B3315D" w:rsidRPr="00B3315D" w:rsidRDefault="00B3315D" w:rsidP="00420057">
            <w:pPr>
              <w:tabs>
                <w:tab w:val="left" w:pos="7404"/>
              </w:tabs>
              <w:spacing w:after="0"/>
              <w:ind w:right="316"/>
              <w:jc w:val="both"/>
              <w:rPr>
                <w:lang w:val="en-IN"/>
              </w:rPr>
            </w:pPr>
            <w:r w:rsidRPr="00B3315D">
              <w:lastRenderedPageBreak/>
              <w:t> </w:t>
            </w:r>
          </w:p>
          <w:p w14:paraId="629C1B6E" w14:textId="77777777" w:rsidR="00B3315D" w:rsidRPr="00B3315D" w:rsidRDefault="00B3315D" w:rsidP="00420057">
            <w:pPr>
              <w:tabs>
                <w:tab w:val="left" w:pos="7404"/>
              </w:tabs>
              <w:spacing w:after="0"/>
              <w:ind w:right="316"/>
              <w:jc w:val="both"/>
              <w:rPr>
                <w:lang w:val="en-IN"/>
              </w:rPr>
            </w:pPr>
            <w:r w:rsidRPr="00B3315D">
              <w:t>The second session will take place on 27 July 2022, 11 a.m. to 12.30 a.m. CEST. Therein, we will consolidate the results from the previous session and add perspectives on the challenges of climate change and intermodal freight transport from Europe, Africa and Asia-Pacific. Afterwards, we will be welcoming Prof. Dr. Wolrad Rommel, President of Kazakh-German University in Kazakhstan along with Chris Xia, Director of Client Solutions at Flexport Asia, China to give us further regional perspectives on the topic.</w:t>
            </w:r>
          </w:p>
          <w:p w14:paraId="19D54120" w14:textId="77777777" w:rsidR="00B3315D" w:rsidRPr="00B3315D" w:rsidRDefault="00B3315D" w:rsidP="00420057">
            <w:pPr>
              <w:tabs>
                <w:tab w:val="left" w:pos="7404"/>
              </w:tabs>
              <w:spacing w:after="0"/>
              <w:ind w:right="316"/>
              <w:jc w:val="both"/>
              <w:rPr>
                <w:lang w:val="en-IN"/>
              </w:rPr>
            </w:pPr>
            <w:r w:rsidRPr="00B3315D">
              <w:t> </w:t>
            </w:r>
          </w:p>
          <w:p w14:paraId="25302D43" w14:textId="77777777" w:rsidR="00B3315D" w:rsidRPr="00B3315D" w:rsidRDefault="00B3315D" w:rsidP="00420057">
            <w:pPr>
              <w:tabs>
                <w:tab w:val="left" w:pos="7404"/>
              </w:tabs>
              <w:spacing w:after="0"/>
              <w:ind w:right="316"/>
              <w:jc w:val="both"/>
              <w:rPr>
                <w:lang w:val="en-IN"/>
              </w:rPr>
            </w:pPr>
            <w:r w:rsidRPr="00B3315D">
              <w:t>For both sessions, we are excited to hear Prof. Thierry Vanelslander give a key note on Climate Change and the challenges of emission reduction in freight transport. Furthermore, we will identify sustainable and future-oriented initiatives in both sessions and aim to find a consensus among participants to find the most promising ones.</w:t>
            </w:r>
          </w:p>
          <w:p w14:paraId="44452580" w14:textId="77777777" w:rsidR="00B3315D" w:rsidRPr="00B3315D" w:rsidRDefault="00B3315D" w:rsidP="00420057">
            <w:pPr>
              <w:tabs>
                <w:tab w:val="left" w:pos="7404"/>
              </w:tabs>
              <w:spacing w:after="0"/>
              <w:ind w:right="316"/>
              <w:jc w:val="both"/>
              <w:rPr>
                <w:lang w:val="en-IN"/>
              </w:rPr>
            </w:pPr>
            <w:r w:rsidRPr="00B3315D">
              <w:t> </w:t>
            </w:r>
          </w:p>
          <w:p w14:paraId="1ABC37D3" w14:textId="37AFF594" w:rsidR="00CE1FC9" w:rsidRPr="00B3315D" w:rsidRDefault="00B3315D" w:rsidP="00420057">
            <w:pPr>
              <w:tabs>
                <w:tab w:val="left" w:pos="7404"/>
              </w:tabs>
              <w:spacing w:after="0"/>
              <w:ind w:right="316"/>
              <w:jc w:val="both"/>
              <w:rPr>
                <w:lang w:val="en-IN"/>
              </w:rPr>
            </w:pPr>
            <w:r w:rsidRPr="00B3315D">
              <w:t>Each session will be followed by a SIG meeting. Please refer </w:t>
            </w:r>
            <w:hyperlink r:id="rId50" w:tgtFrame="_blank" w:history="1">
              <w:r w:rsidRPr="00B3315D">
                <w:rPr>
                  <w:rStyle w:val="Hyperlink"/>
                </w:rPr>
                <w:t>here</w:t>
              </w:r>
            </w:hyperlink>
            <w:r w:rsidRPr="00B3315D">
              <w:t> for the full agenda (this page will be continuously updated)</w:t>
            </w:r>
            <w:r w:rsidR="00B842E3" w:rsidRPr="00B842E3">
              <w:rPr>
                <w:lang w:val="en-GB"/>
              </w:rPr>
              <w:t>.</w:t>
            </w:r>
          </w:p>
          <w:p w14:paraId="6EA12281" w14:textId="77777777" w:rsidR="00B842E3" w:rsidRDefault="00B842E3" w:rsidP="00592A13">
            <w:pPr>
              <w:spacing w:after="0"/>
              <w:ind w:right="316"/>
              <w:jc w:val="both"/>
              <w:rPr>
                <w:rFonts w:ascii="Bell MT" w:eastAsia="Times New Roman" w:hAnsi="Bell MT" w:cs="Times New Roman"/>
                <w:b/>
                <w:bCs/>
                <w:color w:val="4F81BD" w:themeColor="accent1"/>
                <w:sz w:val="24"/>
                <w:szCs w:val="24"/>
                <w:lang w:val="en-GB"/>
              </w:rPr>
            </w:pPr>
          </w:p>
          <w:p w14:paraId="41B652E6" w14:textId="029F91F5" w:rsidR="00CE1FC9" w:rsidRPr="00B842E3" w:rsidRDefault="005C1B09" w:rsidP="00592A13">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B842E3">
              <w:rPr>
                <w:rFonts w:ascii="Bell MT" w:eastAsia="Times New Roman" w:hAnsi="Bell MT" w:cs="Times New Roman"/>
                <w:b/>
                <w:bCs/>
                <w:color w:val="4F81BD" w:themeColor="accent1"/>
                <w:sz w:val="24"/>
                <w:szCs w:val="24"/>
                <w:lang w:val="en-GB"/>
              </w:rPr>
              <w:t>Ralf Elbert</w:t>
            </w:r>
            <w:r>
              <w:rPr>
                <w:rFonts w:ascii="Bell MT" w:eastAsia="Times New Roman" w:hAnsi="Bell MT" w:cs="Times New Roman"/>
                <w:b/>
                <w:bCs/>
                <w:color w:val="4F81BD" w:themeColor="accent1"/>
                <w:sz w:val="24"/>
                <w:szCs w:val="24"/>
                <w:lang w:val="en-GB"/>
              </w:rPr>
              <w:t xml:space="preserve">, </w:t>
            </w:r>
            <w:r w:rsidRPr="005C1B09">
              <w:rPr>
                <w:rFonts w:ascii="Bell MT" w:eastAsia="Times New Roman" w:hAnsi="Bell MT" w:cs="Times New Roman"/>
                <w:b/>
                <w:bCs/>
                <w:i/>
                <w:iCs/>
                <w:color w:val="4F81BD" w:themeColor="accent1"/>
                <w:sz w:val="24"/>
                <w:szCs w:val="24"/>
                <w:lang w:val="en-GB"/>
              </w:rPr>
              <w:t xml:space="preserve">University of </w:t>
            </w:r>
            <w:r w:rsidR="00B842E3">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sidR="00B842E3">
              <w:rPr>
                <w:rFonts w:ascii="Bell MT" w:eastAsia="Times New Roman" w:hAnsi="Bell MT" w:cs="Times New Roman"/>
                <w:b/>
                <w:bCs/>
                <w:i/>
                <w:iCs/>
                <w:color w:val="4F81BD" w:themeColor="accent1"/>
                <w:sz w:val="24"/>
                <w:szCs w:val="24"/>
                <w:lang w:val="en-GB"/>
              </w:rPr>
              <w:t>Germany</w:t>
            </w:r>
          </w:p>
          <w:p w14:paraId="20F77F59" w14:textId="362F3C9D" w:rsidR="00CE1FC9" w:rsidRDefault="00D578C8" w:rsidP="007B7622">
            <w:pPr>
              <w:pStyle w:val="Heading1"/>
            </w:pPr>
            <w:r>
              <w:rPr>
                <w:lang w:val="en-GB"/>
              </w:rPr>
              <w:pict w14:anchorId="6CE8B330">
                <v:rect id="_x0000_i1026" style="width:421.7pt;height:1pt;mso-position-horizontal:absolute;mso-position-vertical:absolute" o:hrpct="988" o:hralign="center" o:hrstd="t" o:hrnoshade="t" o:hr="t" fillcolor="#4f81bd [3204]" stroked="f"/>
              </w:pict>
            </w:r>
          </w:p>
          <w:p w14:paraId="24E9641D" w14:textId="3AD061B0" w:rsidR="00EC2532" w:rsidRDefault="00755CEE" w:rsidP="006468F2">
            <w:pPr>
              <w:pStyle w:val="Heading1"/>
              <w:ind w:right="285"/>
            </w:pPr>
            <w:bookmarkStart w:id="19" w:name="_Impact_of_COVID-19:_1"/>
            <w:bookmarkStart w:id="20" w:name="_A_paradigm_shift"/>
            <w:bookmarkStart w:id="21" w:name="_13th_Research_Symposium"/>
            <w:bookmarkEnd w:id="19"/>
            <w:bookmarkEnd w:id="20"/>
            <w:bookmarkEnd w:id="21"/>
            <w:r w:rsidRPr="00755CEE">
              <w:t xml:space="preserve">Start up </w:t>
            </w:r>
            <w:r>
              <w:t>Idea Submission</w:t>
            </w:r>
            <w:r w:rsidRPr="00755CEE">
              <w:t xml:space="preserve"> </w:t>
            </w:r>
            <w:r>
              <w:t xml:space="preserve">in </w:t>
            </w:r>
            <w:r w:rsidR="000D7DA9" w:rsidRPr="000D7DA9">
              <w:t>13</w:t>
            </w:r>
            <w:r w:rsidR="000D7DA9" w:rsidRPr="000D7DA9">
              <w:rPr>
                <w:vertAlign w:val="superscript"/>
              </w:rPr>
              <w:t>th</w:t>
            </w:r>
            <w:r w:rsidR="000D7DA9">
              <w:t xml:space="preserve"> </w:t>
            </w:r>
            <w:r w:rsidR="000D7DA9" w:rsidRPr="000D7DA9">
              <w:t>Research Symposium on Urban Transport</w:t>
            </w:r>
            <w:r w:rsidR="000D7DA9">
              <w:t xml:space="preserve"> at the 15</w:t>
            </w:r>
            <w:r w:rsidR="000D7DA9" w:rsidRPr="000D7DA9">
              <w:rPr>
                <w:vertAlign w:val="superscript"/>
              </w:rPr>
              <w:t>th</w:t>
            </w:r>
            <w:r w:rsidR="000D7DA9">
              <w:t xml:space="preserve"> </w:t>
            </w:r>
            <w:r w:rsidR="000D7DA9" w:rsidRPr="000D7DA9">
              <w:t>Urban Mobility India Conference cum Exhibition 2022</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5B69E6FA" w:rsidR="000D7DA9" w:rsidRDefault="00246270" w:rsidP="000D7DA9">
                  <w:pPr>
                    <w:jc w:val="center"/>
                    <w:rPr>
                      <w:noProof/>
                    </w:rPr>
                  </w:pPr>
                  <w:r w:rsidRPr="00927CF0">
                    <w:rPr>
                      <w:noProof/>
                      <w:lang w:val="en-GB" w:eastAsia="en-GB"/>
                    </w:rPr>
                    <w:drawing>
                      <wp:inline distT="0" distB="0" distL="0" distR="0" wp14:anchorId="08CEFD29" wp14:editId="4328CAFB">
                        <wp:extent cx="1203960" cy="130559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0106" t="14727" r="18466" b="25434"/>
                                <a:stretch/>
                              </pic:blipFill>
                              <pic:spPr bwMode="auto">
                                <a:xfrm>
                                  <a:off x="0" y="0"/>
                                  <a:ext cx="1210792" cy="1313000"/>
                                </a:xfrm>
                                <a:prstGeom prst="rect">
                                  <a:avLst/>
                                </a:prstGeom>
                                <a:ln>
                                  <a:noFill/>
                                </a:ln>
                                <a:extLst>
                                  <a:ext uri="{53640926-AAD7-44D8-BBD7-CCE9431645EC}">
                                    <a14:shadowObscured xmlns:a14="http://schemas.microsoft.com/office/drawing/2010/main"/>
                                  </a:ext>
                                </a:extLst>
                              </pic:spPr>
                            </pic:pic>
                          </a:graphicData>
                        </a:graphic>
                      </wp:inline>
                    </w:drawing>
                  </w:r>
                </w:p>
              </w:tc>
              <w:tc>
                <w:tcPr>
                  <w:tcW w:w="5790" w:type="dxa"/>
                </w:tcPr>
                <w:p w14:paraId="60F4AADA" w14:textId="597A733B" w:rsidR="000D7DA9" w:rsidRDefault="00574C5B" w:rsidP="000D7DA9">
                  <w:pPr>
                    <w:spacing w:line="276" w:lineRule="auto"/>
                    <w:ind w:right="318"/>
                    <w:jc w:val="both"/>
                    <w:rPr>
                      <w:noProof/>
                    </w:rPr>
                  </w:pPr>
                  <w:r>
                    <w:rPr>
                      <w:lang w:val="en-GB"/>
                    </w:rPr>
                    <w:t>The</w:t>
                  </w:r>
                  <w:r w:rsidR="000D7DA9" w:rsidRPr="00246270">
                    <w:rPr>
                      <w:lang w:val="en-GB"/>
                    </w:rPr>
                    <w:t xml:space="preserve"> 13th Research Symposium on Urban Transport</w:t>
                  </w:r>
                  <w:r w:rsidR="00CF25AD">
                    <w:rPr>
                      <w:lang w:val="en-GB"/>
                    </w:rPr>
                    <w:t xml:space="preserve"> </w:t>
                  </w:r>
                  <w:r w:rsidR="000D7DA9" w:rsidRPr="00246270">
                    <w:rPr>
                      <w:lang w:val="en-GB"/>
                    </w:rPr>
                    <w:t>will be held as part of the 15th Urban Mobility India Conference cum Exhibition 2022 scheduled from 4th - 6th November 2022 in Kochi, Kerala, India. The theme of conference this year is “Azadi@75 Sustainable AtmaNirbhar Urban Mobility”.</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5EE08D55" w14:textId="7F92BD75" w:rsidR="00246270" w:rsidRDefault="00246270" w:rsidP="0074508F">
            <w:pPr>
              <w:tabs>
                <w:tab w:val="left" w:pos="7402"/>
              </w:tabs>
              <w:spacing w:after="0"/>
              <w:ind w:right="318"/>
              <w:jc w:val="both"/>
              <w:rPr>
                <w:lang w:val="en-GB"/>
              </w:rPr>
            </w:pPr>
            <w:r w:rsidRPr="004C5A53">
              <w:rPr>
                <w:lang w:val="en-GB"/>
              </w:rPr>
              <w:t>The event would be held under the aegis of the Ministry of Housing and Urban Affairs, Government of India and is being coordinated this year by IISc Sustainable Transportation Lab. (IST Lab.), Indian Institute of Science (IISc) Bangalore in association with Cochin University of Science and Technology (CUSAT). The symposium is a platform to highlight the current research activities in urban transport carried out by academic and research institutes, especially by young researchers.</w:t>
            </w:r>
          </w:p>
          <w:p w14:paraId="5551C67E" w14:textId="77777777" w:rsidR="0042082F" w:rsidRPr="004C5A53" w:rsidRDefault="0042082F" w:rsidP="0074508F">
            <w:pPr>
              <w:tabs>
                <w:tab w:val="left" w:pos="7402"/>
              </w:tabs>
              <w:spacing w:after="0"/>
              <w:ind w:right="318"/>
              <w:jc w:val="both"/>
              <w:rPr>
                <w:lang w:val="en-GB"/>
              </w:rPr>
            </w:pPr>
          </w:p>
          <w:p w14:paraId="1BEB4858" w14:textId="4FA0ED2C" w:rsidR="00D46553" w:rsidRDefault="00D46553" w:rsidP="0074508F">
            <w:pPr>
              <w:shd w:val="clear" w:color="auto" w:fill="FFFFFF"/>
              <w:tabs>
                <w:tab w:val="left" w:pos="7402"/>
              </w:tabs>
              <w:spacing w:line="276" w:lineRule="atLeast"/>
              <w:ind w:right="318"/>
              <w:jc w:val="both"/>
              <w:rPr>
                <w:rFonts w:ascii="Calibri" w:hAnsi="Calibri" w:cs="Calibri"/>
                <w:color w:val="222222"/>
              </w:rPr>
            </w:pPr>
            <w:r>
              <w:rPr>
                <w:color w:val="222222"/>
              </w:rPr>
              <w:lastRenderedPageBreak/>
              <w:t>As part of this year’s research symposium, we are inviting </w:t>
            </w:r>
            <w:r w:rsidRPr="00D46553">
              <w:rPr>
                <w:b/>
                <w:bCs/>
                <w:color w:val="000000" w:themeColor="text1"/>
              </w:rPr>
              <w:t>start-ups from Indian students focused on providing original </w:t>
            </w:r>
            <w:r w:rsidRPr="00D46553">
              <w:rPr>
                <w:rStyle w:val="il"/>
                <w:b/>
                <w:bCs/>
                <w:color w:val="000000" w:themeColor="text1"/>
              </w:rPr>
              <w:t>innovative</w:t>
            </w:r>
            <w:r w:rsidRPr="00D46553">
              <w:rPr>
                <w:b/>
                <w:bCs/>
                <w:color w:val="000000" w:themeColor="text1"/>
              </w:rPr>
              <w:t> solutions to Urban Mobility in Indian cities</w:t>
            </w:r>
            <w:r>
              <w:rPr>
                <w:color w:val="222222"/>
              </w:rPr>
              <w:t>. The young entrepreneurs will be given an opportunity to show case their ideas and </w:t>
            </w:r>
            <w:r>
              <w:rPr>
                <w:rStyle w:val="il"/>
                <w:color w:val="222222"/>
              </w:rPr>
              <w:t>innovations</w:t>
            </w:r>
            <w:r>
              <w:rPr>
                <w:color w:val="222222"/>
              </w:rPr>
              <w:t> through a </w:t>
            </w:r>
            <w:r w:rsidRPr="00D46553">
              <w:rPr>
                <w:b/>
                <w:bCs/>
                <w:color w:val="000000" w:themeColor="text1"/>
              </w:rPr>
              <w:t>poster session</w:t>
            </w:r>
            <w:r>
              <w:rPr>
                <w:color w:val="222222"/>
              </w:rPr>
              <w:t>. The start-up ideas will be evaluated based on the factors including feasibility, scalability, relevance, criticality, social inclusiveness, clean solutions, implementation readiness etc.</w:t>
            </w:r>
          </w:p>
          <w:p w14:paraId="278D32E0" w14:textId="73D0B892" w:rsidR="00D46553" w:rsidRDefault="00D46553" w:rsidP="0074508F">
            <w:pPr>
              <w:shd w:val="clear" w:color="auto" w:fill="FFFFFF"/>
              <w:tabs>
                <w:tab w:val="left" w:pos="7402"/>
              </w:tabs>
              <w:spacing w:line="276" w:lineRule="atLeast"/>
              <w:ind w:right="318"/>
              <w:jc w:val="both"/>
              <w:textAlignment w:val="baseline"/>
              <w:rPr>
                <w:rFonts w:ascii="Calibri" w:hAnsi="Calibri" w:cs="Calibri"/>
                <w:color w:val="222222"/>
              </w:rPr>
            </w:pPr>
            <w:r>
              <w:rPr>
                <w:color w:val="000000"/>
                <w:bdr w:val="none" w:sz="0" w:space="0" w:color="auto" w:frame="1"/>
              </w:rPr>
              <w:t>More information about the research symposium can be seen at the link below: -</w:t>
            </w:r>
          </w:p>
          <w:p w14:paraId="6EE58015" w14:textId="77777777" w:rsidR="00D46553" w:rsidRDefault="00D46553" w:rsidP="0074508F">
            <w:pPr>
              <w:shd w:val="clear" w:color="auto" w:fill="FFFFFF"/>
              <w:tabs>
                <w:tab w:val="left" w:pos="7402"/>
              </w:tabs>
              <w:spacing w:line="276" w:lineRule="atLeast"/>
              <w:ind w:right="318"/>
              <w:jc w:val="both"/>
              <w:rPr>
                <w:rFonts w:ascii="Calibri" w:hAnsi="Calibri" w:cs="Calibri"/>
                <w:color w:val="222222"/>
              </w:rPr>
            </w:pPr>
            <w:r>
              <w:rPr>
                <w:b/>
                <w:bCs/>
                <w:color w:val="000000"/>
                <w:bdr w:val="none" w:sz="0" w:space="0" w:color="auto" w:frame="1"/>
              </w:rPr>
              <w:t>Website Link:</w:t>
            </w:r>
            <w:r>
              <w:rPr>
                <w:color w:val="000000"/>
                <w:bdr w:val="none" w:sz="0" w:space="0" w:color="auto" w:frame="1"/>
              </w:rPr>
              <w:t> </w:t>
            </w:r>
            <w:hyperlink r:id="rId51" w:tgtFrame="_blank" w:tooltip="http://www.urbanmobilityindia.in/Symposium/GeneralInfo.aspx" w:history="1">
              <w:r>
                <w:rPr>
                  <w:rStyle w:val="Hyperlink"/>
                  <w:color w:val="000064"/>
                </w:rPr>
                <w:t>http://www.urbanmobilityindia.in/Symposium/GeneralInfo.aspx</w:t>
              </w:r>
            </w:hyperlink>
          </w:p>
          <w:p w14:paraId="63BDF96B" w14:textId="16802F2C" w:rsidR="0042082F" w:rsidRPr="00246270" w:rsidRDefault="0042082F" w:rsidP="0074508F">
            <w:pPr>
              <w:pStyle w:val="NormalWeb"/>
              <w:shd w:val="clear" w:color="auto" w:fill="FFFFFF"/>
              <w:tabs>
                <w:tab w:val="left" w:pos="7402"/>
              </w:tabs>
              <w:spacing w:before="0" w:beforeAutospacing="0" w:after="0" w:afterAutospacing="0" w:line="276" w:lineRule="atLeast"/>
              <w:ind w:right="318"/>
              <w:jc w:val="both"/>
              <w:textAlignment w:val="baseline"/>
              <w:rPr>
                <w:rFonts w:asciiTheme="minorHAnsi" w:hAnsiTheme="minorHAnsi" w:cstheme="minorHAnsi"/>
                <w:color w:val="323130"/>
                <w:sz w:val="22"/>
                <w:szCs w:val="22"/>
              </w:rPr>
            </w:pPr>
          </w:p>
          <w:p w14:paraId="49CCD19B" w14:textId="3B4008E5" w:rsidR="00E26C3B" w:rsidRPr="00E26C3B" w:rsidRDefault="00E26C3B" w:rsidP="0074508F">
            <w:pPr>
              <w:tabs>
                <w:tab w:val="left" w:pos="7402"/>
              </w:tabs>
              <w:spacing w:after="0"/>
              <w:ind w:right="318"/>
              <w:jc w:val="both"/>
              <w:rPr>
                <w:lang w:val="en-GB"/>
              </w:rPr>
            </w:pPr>
            <w:r w:rsidRPr="00E26C3B">
              <w:rPr>
                <w:lang w:val="en-GB"/>
              </w:rPr>
              <w:t xml:space="preserve">To register, the entrepreneurs must submit an extended abstract of their innovations by 21st July 2022. The extended abstract must be submitted as .pdf files by emailing them to </w:t>
            </w:r>
            <w:hyperlink r:id="rId52" w:history="1">
              <w:r w:rsidRPr="00A878C1">
                <w:rPr>
                  <w:rStyle w:val="Hyperlink"/>
                  <w:lang w:val="en-GB"/>
                </w:rPr>
                <w:t>istlab.bangalore@gmail.com</w:t>
              </w:r>
            </w:hyperlink>
            <w:r>
              <w:rPr>
                <w:lang w:val="en-GB"/>
              </w:rPr>
              <w:t xml:space="preserve"> </w:t>
            </w:r>
            <w:r w:rsidRPr="00E26C3B">
              <w:rPr>
                <w:lang w:val="en-GB"/>
              </w:rPr>
              <w:t>with the subject as “UMI RS 2022 Start-up Submission”</w:t>
            </w:r>
          </w:p>
          <w:p w14:paraId="60FFF39A" w14:textId="77777777" w:rsidR="00E26C3B" w:rsidRDefault="00E26C3B" w:rsidP="0074508F">
            <w:pPr>
              <w:tabs>
                <w:tab w:val="left" w:pos="7402"/>
              </w:tabs>
              <w:spacing w:after="0"/>
              <w:ind w:right="318"/>
              <w:jc w:val="both"/>
              <w:rPr>
                <w:lang w:val="en-GB"/>
              </w:rPr>
            </w:pPr>
          </w:p>
          <w:p w14:paraId="047F89F5" w14:textId="22A2047F" w:rsidR="00246270" w:rsidRPr="0042082F" w:rsidRDefault="00E26C3B" w:rsidP="0074508F">
            <w:pPr>
              <w:tabs>
                <w:tab w:val="left" w:pos="7402"/>
              </w:tabs>
              <w:spacing w:after="0"/>
              <w:ind w:right="318"/>
              <w:jc w:val="both"/>
              <w:rPr>
                <w:lang w:val="en-GB"/>
              </w:rPr>
            </w:pPr>
            <w:r w:rsidRPr="00E26C3B">
              <w:rPr>
                <w:lang w:val="en-GB"/>
              </w:rPr>
              <w:t>The abstracts should be attached as .pdf files and should briefly summarise, in about 1000 words, the information on the aim, technological innovations, level of readiness of the idea, beneficiaries, stakeholders and possible solutions to urban mobility</w:t>
            </w:r>
            <w:r w:rsidR="00246270" w:rsidRPr="0042082F">
              <w:rPr>
                <w:lang w:val="en-GB"/>
              </w:rPr>
              <w:t>.</w:t>
            </w:r>
          </w:p>
          <w:p w14:paraId="5B5821E0" w14:textId="77777777" w:rsidR="0042082F" w:rsidRPr="00246270" w:rsidRDefault="0042082F" w:rsidP="0074508F">
            <w:pPr>
              <w:pStyle w:val="NormalWeb"/>
              <w:shd w:val="clear" w:color="auto" w:fill="FFFFFF"/>
              <w:tabs>
                <w:tab w:val="left" w:pos="7402"/>
              </w:tabs>
              <w:spacing w:before="0" w:beforeAutospacing="0" w:after="0" w:afterAutospacing="0" w:line="276" w:lineRule="atLeast"/>
              <w:ind w:right="318"/>
              <w:jc w:val="both"/>
              <w:textAlignment w:val="baseline"/>
              <w:rPr>
                <w:rFonts w:asciiTheme="minorHAnsi" w:hAnsiTheme="minorHAnsi" w:cstheme="minorHAnsi"/>
                <w:color w:val="323130"/>
                <w:sz w:val="22"/>
                <w:szCs w:val="22"/>
              </w:rPr>
            </w:pPr>
          </w:p>
          <w:p w14:paraId="2BDC401E" w14:textId="77777777" w:rsidR="00246270" w:rsidRPr="0042082F" w:rsidRDefault="00246270" w:rsidP="0074508F">
            <w:pPr>
              <w:tabs>
                <w:tab w:val="left" w:pos="7402"/>
              </w:tabs>
              <w:spacing w:after="0"/>
              <w:ind w:right="318"/>
              <w:jc w:val="both"/>
              <w:rPr>
                <w:lang w:val="en-GB"/>
              </w:rPr>
            </w:pPr>
            <w:r w:rsidRPr="00246270">
              <w:rPr>
                <w:lang w:val="en-GB"/>
              </w:rPr>
              <w:t>For any queries regarding submission of Abstract/Paper etc. should be emailed to Prof. (Dr.) Ashish Verma, Professor &amp; Convenor, IISc Sustainable Transportation Lab. (IST Lab.), Department of Civil Engineering, Indian Institute of</w:t>
            </w:r>
            <w:r w:rsidRPr="0042082F">
              <w:rPr>
                <w:lang w:val="en-GB"/>
              </w:rPr>
              <w:t xml:space="preserve"> Science (IISc) Bangalore at </w:t>
            </w:r>
            <w:hyperlink r:id="rId53" w:tgtFrame="_blank" w:history="1">
              <w:r w:rsidRPr="0042082F">
                <w:rPr>
                  <w:rStyle w:val="Hyperlink"/>
                  <w:rFonts w:eastAsiaTheme="majorEastAsia" w:cstheme="minorHAnsi"/>
                  <w:bdr w:val="none" w:sz="0" w:space="0" w:color="auto" w:frame="1"/>
                  <w:lang w:val="en-IN" w:eastAsia="en-IN"/>
                </w:rPr>
                <w:t>ashishv@iisc.ac.in</w:t>
              </w:r>
            </w:hyperlink>
            <w:r w:rsidRPr="0042082F">
              <w:rPr>
                <w:lang w:val="en-GB"/>
              </w:rPr>
              <w:t> (M): +91-9845375724, with a copy to Mr. Furqan Bhat, Research Scholar, IST Lab. at </w:t>
            </w:r>
            <w:hyperlink r:id="rId54" w:tgtFrame="_blank" w:history="1">
              <w:r w:rsidRPr="0042082F">
                <w:rPr>
                  <w:rStyle w:val="Hyperlink"/>
                  <w:rFonts w:eastAsiaTheme="majorEastAsia" w:cstheme="minorHAnsi"/>
                  <w:bdr w:val="none" w:sz="0" w:space="0" w:color="auto" w:frame="1"/>
                  <w:lang w:val="en-IN" w:eastAsia="en-IN"/>
                </w:rPr>
                <w:t>furqanbhatofficial@gmail.com</w:t>
              </w:r>
            </w:hyperlink>
            <w:r w:rsidRPr="0042082F">
              <w:rPr>
                <w:lang w:val="en-GB"/>
              </w:rPr>
              <w:t> (M): +91-7006049502</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25CE8156" w14:textId="69C63787" w:rsidR="006C358E" w:rsidRPr="003800E4" w:rsidRDefault="00E20982" w:rsidP="006C358E">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Prof. A</w:t>
            </w:r>
            <w:r w:rsidR="00246270">
              <w:rPr>
                <w:rFonts w:ascii="Bell MT" w:eastAsia="Times New Roman" w:hAnsi="Bell MT" w:cs="Times New Roman"/>
                <w:b/>
                <w:bCs/>
                <w:color w:val="4F81BD" w:themeColor="accent1"/>
                <w:sz w:val="24"/>
                <w:szCs w:val="24"/>
                <w:lang w:val="en-GB"/>
              </w:rPr>
              <w:t>shish Verma</w:t>
            </w:r>
            <w:r w:rsidR="006C358E" w:rsidRPr="006C358E">
              <w:rPr>
                <w:rFonts w:ascii="Bell MT" w:eastAsia="Times New Roman" w:hAnsi="Bell MT" w:cs="Times New Roman"/>
                <w:b/>
                <w:bCs/>
                <w:i/>
                <w:iCs/>
                <w:color w:val="4F81BD" w:themeColor="accent1"/>
                <w:sz w:val="24"/>
                <w:szCs w:val="24"/>
                <w:lang w:val="en-GB"/>
              </w:rPr>
              <w:t>, Indian</w:t>
            </w:r>
            <w:r w:rsidR="006C358E">
              <w:rPr>
                <w:rFonts w:ascii="Bell MT" w:eastAsia="Times New Roman" w:hAnsi="Bell MT" w:cs="Times New Roman"/>
                <w:b/>
                <w:bCs/>
                <w:i/>
                <w:iCs/>
                <w:color w:val="4F81BD" w:themeColor="accent1"/>
                <w:sz w:val="24"/>
                <w:szCs w:val="24"/>
                <w:lang w:val="en-GB"/>
              </w:rPr>
              <w:t xml:space="preserve"> </w:t>
            </w:r>
            <w:r w:rsidR="006C358E" w:rsidRPr="006C358E">
              <w:rPr>
                <w:rFonts w:ascii="Bell MT" w:eastAsia="Times New Roman" w:hAnsi="Bell MT" w:cs="Times New Roman"/>
                <w:b/>
                <w:bCs/>
                <w:i/>
                <w:iCs/>
                <w:color w:val="4F81BD" w:themeColor="accent1"/>
                <w:sz w:val="24"/>
                <w:szCs w:val="24"/>
                <w:lang w:val="en-GB"/>
              </w:rPr>
              <w:t>I</w:t>
            </w:r>
            <w:r w:rsidR="006C358E">
              <w:rPr>
                <w:rFonts w:ascii="Bell MT" w:eastAsia="Times New Roman" w:hAnsi="Bell MT" w:cs="Times New Roman"/>
                <w:b/>
                <w:bCs/>
                <w:i/>
                <w:iCs/>
                <w:color w:val="4F81BD" w:themeColor="accent1"/>
                <w:sz w:val="24"/>
                <w:szCs w:val="24"/>
                <w:lang w:val="en-GB"/>
              </w:rPr>
              <w:t xml:space="preserve">nstitute of </w:t>
            </w:r>
            <w:r w:rsidR="00246270">
              <w:rPr>
                <w:rFonts w:ascii="Bell MT" w:eastAsia="Times New Roman" w:hAnsi="Bell MT" w:cs="Times New Roman"/>
                <w:b/>
                <w:bCs/>
                <w:i/>
                <w:iCs/>
                <w:color w:val="4F81BD" w:themeColor="accent1"/>
                <w:sz w:val="24"/>
                <w:szCs w:val="24"/>
                <w:lang w:val="en-GB"/>
              </w:rPr>
              <w:t>Science</w:t>
            </w:r>
            <w:r w:rsidR="006C358E">
              <w:rPr>
                <w:rFonts w:ascii="Bell MT" w:eastAsia="Times New Roman" w:hAnsi="Bell MT" w:cs="Times New Roman"/>
                <w:b/>
                <w:bCs/>
                <w:i/>
                <w:iCs/>
                <w:color w:val="4F81BD" w:themeColor="accent1"/>
                <w:sz w:val="24"/>
                <w:szCs w:val="24"/>
                <w:lang w:val="en-GB"/>
              </w:rPr>
              <w:t>,</w:t>
            </w:r>
            <w:r w:rsidR="006C358E" w:rsidRPr="006C358E">
              <w:rPr>
                <w:rFonts w:ascii="Bell MT" w:eastAsia="Times New Roman" w:hAnsi="Bell MT" w:cs="Times New Roman"/>
                <w:b/>
                <w:bCs/>
                <w:i/>
                <w:iCs/>
                <w:color w:val="4F81BD" w:themeColor="accent1"/>
                <w:sz w:val="24"/>
                <w:szCs w:val="24"/>
                <w:lang w:val="en-GB"/>
              </w:rPr>
              <w:t xml:space="preserve"> </w:t>
            </w:r>
            <w:r w:rsidR="00246270">
              <w:rPr>
                <w:rFonts w:ascii="Bell MT" w:eastAsia="Times New Roman" w:hAnsi="Bell MT" w:cs="Times New Roman"/>
                <w:b/>
                <w:bCs/>
                <w:i/>
                <w:iCs/>
                <w:color w:val="4F81BD" w:themeColor="accent1"/>
                <w:sz w:val="24"/>
                <w:szCs w:val="24"/>
                <w:lang w:val="en-GB"/>
              </w:rPr>
              <w:t>Bangalore</w:t>
            </w:r>
            <w:r w:rsidR="006C358E" w:rsidRPr="006C358E">
              <w:rPr>
                <w:rFonts w:ascii="Bell MT" w:eastAsia="Times New Roman" w:hAnsi="Bell MT" w:cs="Times New Roman"/>
                <w:b/>
                <w:bCs/>
                <w:i/>
                <w:iCs/>
                <w:color w:val="4F81BD" w:themeColor="accent1"/>
                <w:sz w:val="24"/>
                <w:szCs w:val="24"/>
                <w:lang w:val="en-GB"/>
              </w:rPr>
              <w:t>, India</w:t>
            </w:r>
          </w:p>
          <w:p w14:paraId="69627764" w14:textId="6596623C" w:rsidR="00610E0A" w:rsidRDefault="00D578C8" w:rsidP="00E351E7">
            <w:pPr>
              <w:spacing w:after="0"/>
              <w:ind w:right="316"/>
              <w:jc w:val="both"/>
            </w:pPr>
            <w:r>
              <w:rPr>
                <w:lang w:val="en-GB"/>
              </w:rPr>
              <w:pict w14:anchorId="1569AA62">
                <v:rect id="_x0000_i1027" style="width:421.7pt;height:1pt;mso-position-horizontal:absolute;mso-position-vertical:absolute" o:hrpct="988" o:hralign="center" o:hrstd="t" o:hrnoshade="t" o:hr="t" fillcolor="#4f81bd [3204]" stroked="f"/>
              </w:pict>
            </w:r>
            <w:bookmarkStart w:id="22" w:name="_Report_on_WCTRS"/>
            <w:bookmarkStart w:id="23" w:name="_Face_mask_mandates"/>
            <w:bookmarkStart w:id="24" w:name="_The_Tale_of"/>
            <w:bookmarkStart w:id="25" w:name="_WCTRS_CAR_Council"/>
            <w:bookmarkStart w:id="26" w:name="_About_the_Special"/>
            <w:bookmarkStart w:id="27" w:name="_Membership_of_the_1"/>
            <w:bookmarkEnd w:id="22"/>
            <w:bookmarkEnd w:id="23"/>
            <w:bookmarkEnd w:id="24"/>
            <w:bookmarkEnd w:id="25"/>
            <w:bookmarkEnd w:id="26"/>
            <w:bookmarkEnd w:id="27"/>
          </w:p>
          <w:p w14:paraId="4D218684" w14:textId="57BFC723" w:rsidR="00724498" w:rsidRDefault="00530491" w:rsidP="007853A2">
            <w:pPr>
              <w:pStyle w:val="Heading1"/>
              <w:ind w:right="285"/>
            </w:pPr>
            <w:bookmarkStart w:id="28" w:name="_Introducing_the_new"/>
            <w:bookmarkEnd w:id="28"/>
            <w:r w:rsidRPr="00530491">
              <w:t>Transitions to vehicle-free lifestyles are hard in the best of times, and COVID-19 has made them harder</w:t>
            </w:r>
          </w:p>
          <w:p w14:paraId="3D8C3EF4" w14:textId="172FDDB1" w:rsidR="00724498" w:rsidRDefault="00E93DBC" w:rsidP="00724498">
            <w:pPr>
              <w:tabs>
                <w:tab w:val="left" w:pos="7260"/>
              </w:tabs>
              <w:spacing w:after="0"/>
              <w:ind w:right="279"/>
              <w:jc w:val="both"/>
              <w:rPr>
                <w:lang w:val="en-GB"/>
              </w:rPr>
            </w:pPr>
            <w:r>
              <w:rPr>
                <w:noProof/>
                <w:lang w:val="en-GB"/>
              </w:rPr>
              <w:t xml:space="preserve">      </w:t>
            </w:r>
            <w:r>
              <w:rPr>
                <w:noProof/>
                <w:lang w:val="en-GB" w:eastAsia="en-GB"/>
              </w:rPr>
              <w:drawing>
                <wp:inline distT="0" distB="0" distL="0" distR="0" wp14:anchorId="19032066" wp14:editId="27FEA260">
                  <wp:extent cx="151447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rPr>
                <w:noProof/>
                <w:lang w:val="en-GB"/>
              </w:rPr>
              <w:t xml:space="preserve">                                       </w:t>
            </w:r>
            <w:r>
              <w:rPr>
                <w:noProof/>
                <w:lang w:val="en-GB" w:eastAsia="en-GB"/>
              </w:rPr>
              <w:drawing>
                <wp:inline distT="0" distB="0" distL="0" distR="0" wp14:anchorId="3A0A06FB" wp14:editId="2C4525F6">
                  <wp:extent cx="1476023" cy="1523618"/>
                  <wp:effectExtent l="0" t="0" r="0" b="635"/>
                  <wp:docPr id="6" name="Picture 6" descr="A picture containing person,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wall, sui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5718" cy="1533625"/>
                          </a:xfrm>
                          <a:prstGeom prst="rect">
                            <a:avLst/>
                          </a:prstGeom>
                        </pic:spPr>
                      </pic:pic>
                    </a:graphicData>
                  </a:graphic>
                </wp:inline>
              </w:drawing>
            </w:r>
          </w:p>
          <w:p w14:paraId="387B5F84" w14:textId="6F80A9EB" w:rsidR="00E93DBC" w:rsidRPr="00063CA9" w:rsidRDefault="00E93DBC" w:rsidP="00724498">
            <w:pPr>
              <w:spacing w:after="0"/>
              <w:ind w:right="318"/>
              <w:jc w:val="both"/>
              <w:rPr>
                <w:b/>
                <w:bCs/>
                <w:lang w:val="en-GB"/>
              </w:rPr>
            </w:pPr>
            <w:r w:rsidRPr="00063CA9">
              <w:t xml:space="preserve">                    </w:t>
            </w:r>
            <w:r w:rsidR="00117AC6" w:rsidRPr="00063CA9">
              <w:rPr>
                <w:b/>
                <w:bCs/>
                <w:color w:val="1F497D" w:themeColor="text2"/>
                <w:sz w:val="24"/>
                <w:szCs w:val="24"/>
              </w:rPr>
              <w:t xml:space="preserve">Rounaq Basu                                                  </w:t>
            </w:r>
            <w:r w:rsidR="00BF7050" w:rsidRPr="00063CA9">
              <w:rPr>
                <w:b/>
                <w:bCs/>
                <w:color w:val="1F497D" w:themeColor="text2"/>
                <w:sz w:val="24"/>
                <w:szCs w:val="24"/>
              </w:rPr>
              <w:t>Joseph Ferreira</w:t>
            </w:r>
          </w:p>
          <w:p w14:paraId="1C5DF31F" w14:textId="77777777" w:rsidR="00784540" w:rsidRPr="00784540" w:rsidRDefault="00784540" w:rsidP="00784540">
            <w:pPr>
              <w:spacing w:after="0"/>
              <w:ind w:right="318"/>
              <w:jc w:val="both"/>
              <w:rPr>
                <w:lang w:val="en-GB"/>
              </w:rPr>
            </w:pPr>
            <w:r w:rsidRPr="00784540">
              <w:rPr>
                <w:lang w:val="en-GB"/>
              </w:rPr>
              <w:lastRenderedPageBreak/>
              <w:t xml:space="preserve">The COVID-19 pandemic has disrupted society as we knew it in a variety of ways, with especially severe impacts on low-income households. Mobility restrictions, transmission fears, and work-from-home encouragement led to precipitous drops in transit ridership globally. Transit ridership has yet to recover to pre-COVID levels. Despite limited evidence of heightened COVID-19 transmission risk to public transit riders, the psychological dread among transit-dependent essential workers was heightened early on in the pandemic. </w:t>
            </w:r>
          </w:p>
          <w:p w14:paraId="26DE5B58" w14:textId="77777777" w:rsidR="00784540" w:rsidRDefault="00784540" w:rsidP="00784540">
            <w:pPr>
              <w:spacing w:after="0"/>
              <w:ind w:right="318"/>
              <w:jc w:val="both"/>
              <w:rPr>
                <w:lang w:val="en-GB"/>
              </w:rPr>
            </w:pPr>
          </w:p>
          <w:p w14:paraId="5B44B684" w14:textId="46BEF589" w:rsidR="00784540" w:rsidRPr="00784540" w:rsidRDefault="00784540" w:rsidP="00784540">
            <w:pPr>
              <w:spacing w:after="0"/>
              <w:ind w:right="318"/>
              <w:jc w:val="both"/>
              <w:rPr>
                <w:lang w:val="en-GB"/>
              </w:rPr>
            </w:pPr>
            <w:r w:rsidRPr="00784540">
              <w:rPr>
                <w:lang w:val="en-GB"/>
              </w:rPr>
              <w:t>Many transit agencies could not weather the storm financially and responded to lower ridership levels by cutting back on service frequencies, sometimes even eliminating service on some routes. These decisions were often made without consultation with riders and eroded trust in public transit, especially among lower-income communities who are more transit-dependent. Using surveys in Boston, Singapore, and Mumbai, we found evidence to suggest that many vehicle-free households who could afford to purchase a private vehicle were strongly considering doing so because of COVID-19. And we know that transitioning back to a vehicle-free lifestyle after purchasing a car is rare, unless driven by extenuating financial circumstances. Thus, rebuilding transit rider confidence is likely to be a long and slow process, which is why we advocate for a multi-modal approach to effective and sustainable urban mobility.</w:t>
            </w:r>
          </w:p>
          <w:p w14:paraId="46C6768E" w14:textId="77777777" w:rsidR="00784540" w:rsidRDefault="00784540" w:rsidP="00784540">
            <w:pPr>
              <w:spacing w:after="0"/>
              <w:ind w:right="318"/>
              <w:jc w:val="both"/>
              <w:rPr>
                <w:lang w:val="en-GB"/>
              </w:rPr>
            </w:pPr>
          </w:p>
          <w:p w14:paraId="761AC004" w14:textId="7DFF50AA" w:rsidR="00784540" w:rsidRPr="00784540" w:rsidRDefault="00784540" w:rsidP="00784540">
            <w:pPr>
              <w:spacing w:after="0"/>
              <w:ind w:right="318"/>
              <w:jc w:val="both"/>
              <w:rPr>
                <w:lang w:val="en-GB"/>
              </w:rPr>
            </w:pPr>
            <w:r w:rsidRPr="00784540">
              <w:rPr>
                <w:lang w:val="en-GB"/>
              </w:rPr>
              <w:t>Emerging mobilities have expanded the choice sets of individuals and provided alternative ways to improve accessibility and mobility, especially for those without access to private vehicles. However, these options have not been implemented in an equitable manner. For example, bikesharing stations are more likely to be located in higher-income neighborhoods, while more educated, higher-income, urban, White (in the Global North) residents are more likely to use ridehailing. Thus, leveraging the promise of emerging mobilities to improve accessibility and encourage vehicle-free lifestyles is unlikely to happen at the hands of the free market.</w:t>
            </w:r>
          </w:p>
          <w:p w14:paraId="146190DE" w14:textId="77777777" w:rsidR="00784540" w:rsidRDefault="00784540" w:rsidP="00784540">
            <w:pPr>
              <w:spacing w:after="0"/>
              <w:ind w:right="318"/>
              <w:jc w:val="both"/>
              <w:rPr>
                <w:lang w:val="en-GB"/>
              </w:rPr>
            </w:pPr>
          </w:p>
          <w:p w14:paraId="7B454007" w14:textId="2FE236EB" w:rsidR="00784540" w:rsidRPr="00784540" w:rsidRDefault="00784540" w:rsidP="00784540">
            <w:pPr>
              <w:spacing w:after="0"/>
              <w:ind w:right="318"/>
              <w:jc w:val="both"/>
              <w:rPr>
                <w:lang w:val="en-GB"/>
              </w:rPr>
            </w:pPr>
            <w:r w:rsidRPr="00784540">
              <w:rPr>
                <w:lang w:val="en-GB"/>
              </w:rPr>
              <w:t>Designing a Mobility-as-a-Service (MaaS) program with close attention to technological integration and cost salience can be crucial in showcasing the value of multi-modal and cross-modal accessibility. Such programs need to be synergistic with concurrent transit service improvements and car-commute disincentives, such as in-town parking charges and road-use charges, without impeding access to affordable mobility for low-income and essential workers. A carrot-and-stick approach is likely to face political roadblocks, especially in very auto-dependent cultures, and increasing hybrid commuting patterns will add to the complexity of designing such programs at scale.</w:t>
            </w:r>
          </w:p>
          <w:p w14:paraId="2AB64002" w14:textId="77777777" w:rsidR="00784540" w:rsidRPr="00784540" w:rsidRDefault="00784540" w:rsidP="00784540">
            <w:pPr>
              <w:spacing w:after="0"/>
              <w:ind w:right="318"/>
              <w:jc w:val="both"/>
              <w:rPr>
                <w:lang w:val="en-GB"/>
              </w:rPr>
            </w:pPr>
            <w:r w:rsidRPr="00784540">
              <w:rPr>
                <w:lang w:val="en-GB"/>
              </w:rPr>
              <w:lastRenderedPageBreak/>
              <w:t>Along with local civic partners, we have tried to translate this reasoning into action in the Boston area. Through a Planning Grant from the U.S. National Science Foundation, we designed a MaaS pilot that adopts a multi-modal approach to incentivizing transitions to vehicle-free lifestyles while enhancing accessibility. Bringing multiple private mobility providers on board with transit agencies, and gaining trust and buy-in from local communities are key to the success of such an idea. We invite readers interested in knowing more about challenges and opportunities for post-COVID sustainable mobility planning to read our recent paper published in Transport Policy.</w:t>
            </w:r>
          </w:p>
          <w:p w14:paraId="43A1C3D2" w14:textId="77777777" w:rsidR="00784540" w:rsidRDefault="00784540" w:rsidP="00784540">
            <w:pPr>
              <w:spacing w:after="0"/>
              <w:ind w:right="318"/>
              <w:jc w:val="both"/>
              <w:rPr>
                <w:lang w:val="en-GB"/>
              </w:rPr>
            </w:pPr>
          </w:p>
          <w:p w14:paraId="2396DF3E" w14:textId="053FF8BC" w:rsidR="00724498" w:rsidRDefault="00FA1DB7" w:rsidP="00784540">
            <w:pPr>
              <w:spacing w:after="0"/>
              <w:ind w:right="318"/>
              <w:jc w:val="both"/>
              <w:rPr>
                <w:lang w:val="en-GB"/>
              </w:rPr>
            </w:pPr>
            <w:r w:rsidRPr="00FA1DB7">
              <w:rPr>
                <w:b/>
                <w:bCs/>
                <w:i/>
                <w:iCs/>
                <w:lang w:val="en-GB"/>
              </w:rPr>
              <w:t>Reference:</w:t>
            </w:r>
            <w:r>
              <w:rPr>
                <w:lang w:val="en-GB"/>
              </w:rPr>
              <w:t xml:space="preserve"> </w:t>
            </w:r>
            <w:r w:rsidR="00784540" w:rsidRPr="00784540">
              <w:rPr>
                <w:lang w:val="en-GB"/>
              </w:rPr>
              <w:t xml:space="preserve">Basu, R., &amp; Ferreira, J. (2021). Sustainable mobility in auto-dominated Metro Boston: Challenges and opportunities post-COVID-19. Transport Policy, 103, 197-210. </w:t>
            </w:r>
            <w:hyperlink r:id="rId57" w:history="1">
              <w:r w:rsidR="00784540" w:rsidRPr="00BD7D97">
                <w:rPr>
                  <w:rStyle w:val="Hyperlink"/>
                  <w:lang w:val="en-GB"/>
                </w:rPr>
                <w:t>https://doi.org/10.1016/j.tranpol.2021.01.006</w:t>
              </w:r>
            </w:hyperlink>
            <w:r w:rsidR="00784540">
              <w:rPr>
                <w:lang w:val="en-GB"/>
              </w:rPr>
              <w:t xml:space="preserve"> </w:t>
            </w:r>
            <w:r w:rsidR="00724498" w:rsidRPr="00724498">
              <w:rPr>
                <w:lang w:val="en-GB"/>
              </w:rPr>
              <w:t> </w:t>
            </w:r>
          </w:p>
          <w:p w14:paraId="423E9858" w14:textId="2F6D3F27" w:rsidR="009717DD" w:rsidRDefault="009717DD" w:rsidP="00724498">
            <w:pPr>
              <w:spacing w:after="0"/>
              <w:ind w:right="318"/>
              <w:jc w:val="both"/>
              <w:rPr>
                <w:lang w:val="en-GB"/>
              </w:rPr>
            </w:pPr>
          </w:p>
          <w:p w14:paraId="0D1C7CF5" w14:textId="562FB5E2" w:rsidR="009717DD" w:rsidRDefault="00D578C8" w:rsidP="00724498">
            <w:pPr>
              <w:spacing w:after="0"/>
              <w:ind w:right="318"/>
              <w:jc w:val="both"/>
              <w:rPr>
                <w:lang w:val="en-GB"/>
              </w:rPr>
            </w:pPr>
            <w:r>
              <w:rPr>
                <w:lang w:val="en-GB"/>
              </w:rPr>
              <w:pict w14:anchorId="18F288EA">
                <v:rect id="_x0000_i1028" style="width:421.7pt;height:1pt;mso-position-horizontal:absolute;mso-position-vertical:absolute" o:hrpct="988" o:hralign="center" o:hrstd="t" o:hrnoshade="t" o:hr="t" fillcolor="#4f81bd [3204]" stroked="f"/>
              </w:pict>
            </w:r>
          </w:p>
          <w:p w14:paraId="36ECF44D" w14:textId="3CE1AB8C" w:rsidR="009717DD" w:rsidRDefault="00A32CA9" w:rsidP="009717DD">
            <w:pPr>
              <w:pStyle w:val="Heading1"/>
              <w:ind w:right="285"/>
            </w:pPr>
            <w:bookmarkStart w:id="29" w:name="_Spotlight_Section"/>
            <w:bookmarkEnd w:id="29"/>
            <w:r>
              <w:t>Awards and</w:t>
            </w:r>
            <w:r w:rsidR="00B326A2">
              <w:t xml:space="preserve"> </w:t>
            </w:r>
            <w:r>
              <w:t>Recognitions</w:t>
            </w:r>
          </w:p>
          <w:tbl>
            <w:tblPr>
              <w:tblStyle w:val="TableGrid"/>
              <w:tblW w:w="7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5912"/>
            </w:tblGrid>
            <w:tr w:rsidR="009717DD" w14:paraId="6DE4076B" w14:textId="77777777" w:rsidTr="00B273E8">
              <w:trPr>
                <w:trHeight w:val="1484"/>
              </w:trPr>
              <w:tc>
                <w:tcPr>
                  <w:tcW w:w="1979" w:type="dxa"/>
                </w:tcPr>
                <w:p w14:paraId="3B64EC3D" w14:textId="1D578BA6" w:rsidR="009717DD" w:rsidRDefault="007634AC" w:rsidP="009717DD">
                  <w:pPr>
                    <w:jc w:val="center"/>
                    <w:rPr>
                      <w:noProof/>
                    </w:rPr>
                  </w:pPr>
                  <w:r>
                    <w:rPr>
                      <w:noProof/>
                      <w:lang w:val="en-GB" w:eastAsia="en-GB"/>
                    </w:rPr>
                    <w:drawing>
                      <wp:inline distT="0" distB="0" distL="0" distR="0" wp14:anchorId="42951C99" wp14:editId="6FF9F09C">
                        <wp:extent cx="990600" cy="1236478"/>
                        <wp:effectExtent l="0" t="0" r="0" b="1905"/>
                        <wp:docPr id="8" name="Picture 8"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0600" cy="1236478"/>
                                </a:xfrm>
                                <a:prstGeom prst="rect">
                                  <a:avLst/>
                                </a:prstGeom>
                                <a:noFill/>
                                <a:ln>
                                  <a:noFill/>
                                </a:ln>
                              </pic:spPr>
                            </pic:pic>
                          </a:graphicData>
                        </a:graphic>
                      </wp:inline>
                    </w:drawing>
                  </w:r>
                </w:p>
              </w:tc>
              <w:tc>
                <w:tcPr>
                  <w:tcW w:w="5912" w:type="dxa"/>
                </w:tcPr>
                <w:p w14:paraId="29C7B7D4" w14:textId="0266864B" w:rsidR="009717DD" w:rsidRDefault="007634AC" w:rsidP="009717DD">
                  <w:pPr>
                    <w:spacing w:line="276" w:lineRule="auto"/>
                    <w:ind w:right="318"/>
                    <w:jc w:val="both"/>
                    <w:rPr>
                      <w:noProof/>
                    </w:rPr>
                  </w:pPr>
                  <w:r w:rsidRPr="00B273E8">
                    <w:rPr>
                      <w:b/>
                      <w:bCs/>
                      <w:lang w:val="en-GB"/>
                    </w:rPr>
                    <w:t>Prof. Dr. Ralf Elbert</w:t>
                  </w:r>
                  <w:r w:rsidRPr="007634AC">
                    <w:rPr>
                      <w:lang w:val="en-GB"/>
                    </w:rPr>
                    <w:t xml:space="preserve"> (Chair of SIG B3) was appointed as an </w:t>
                  </w:r>
                  <w:r w:rsidRPr="00B273E8">
                    <w:rPr>
                      <w:b/>
                      <w:bCs/>
                      <w:lang w:val="en-GB"/>
                    </w:rPr>
                    <w:t>International Member</w:t>
                  </w:r>
                  <w:r w:rsidRPr="007634AC">
                    <w:rPr>
                      <w:lang w:val="en-GB"/>
                    </w:rPr>
                    <w:t xml:space="preserve"> of the “</w:t>
                  </w:r>
                  <w:r w:rsidRPr="00B273E8">
                    <w:rPr>
                      <w:b/>
                      <w:bCs/>
                      <w:lang w:val="en-GB"/>
                    </w:rPr>
                    <w:t>Committee on Intermodal Freight Transport (AT045)</w:t>
                  </w:r>
                  <w:r w:rsidRPr="007634AC">
                    <w:rPr>
                      <w:lang w:val="en-GB"/>
                    </w:rPr>
                    <w:t xml:space="preserve">” at the </w:t>
                  </w:r>
                  <w:r w:rsidRPr="00B273E8">
                    <w:rPr>
                      <w:b/>
                      <w:bCs/>
                      <w:lang w:val="en-GB"/>
                    </w:rPr>
                    <w:t>Transportation Research Board (TRB)</w:t>
                  </w:r>
                  <w:r w:rsidR="009717DD" w:rsidRPr="00724498">
                    <w:rPr>
                      <w:lang w:val="en-GB"/>
                    </w:rPr>
                    <w:t>.</w:t>
                  </w:r>
                </w:p>
              </w:tc>
            </w:tr>
          </w:tbl>
          <w:p w14:paraId="003B1917" w14:textId="2497BE6B" w:rsidR="00724498" w:rsidRDefault="00D578C8" w:rsidP="00724498">
            <w:pPr>
              <w:pStyle w:val="Heading1"/>
            </w:pPr>
            <w:r>
              <w:rPr>
                <w:lang w:val="en-GB"/>
              </w:rPr>
              <w:pict w14:anchorId="763E3FC6">
                <v:rect id="_x0000_i1029" style="width:421.7pt;height:1pt;mso-position-horizontal:absolute;mso-position-vertical:absolute" o:hrpct="988" o:hralign="center" o:hrstd="t" o:hrnoshade="t" o:hr="t" fillcolor="#4f81bd [3204]" stroked="f"/>
              </w:pict>
            </w:r>
          </w:p>
          <w:p w14:paraId="00114073" w14:textId="4EE69DA8" w:rsidR="00C12E34" w:rsidRPr="00C12E34" w:rsidRDefault="00C12E34" w:rsidP="007B7622">
            <w:pPr>
              <w:pStyle w:val="Heading1"/>
            </w:pPr>
            <w:bookmarkStart w:id="30" w:name="_Membership_of_the_2"/>
            <w:bookmarkEnd w:id="30"/>
            <w:r w:rsidRPr="00103DA8">
              <w:t>M</w:t>
            </w:r>
            <w:bookmarkStart w:id="31"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31"/>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w:t>
            </w:r>
            <w:r w:rsidRPr="00EF57B8">
              <w:rPr>
                <w:lang w:val="en-GB"/>
              </w:rPr>
              <w:lastRenderedPageBreak/>
              <w:t xml:space="preserve">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9" w:history="1">
              <w:r w:rsidRPr="00EF57B8">
                <w:rPr>
                  <w:rStyle w:val="Hyperlink"/>
                  <w:lang w:val="en-GB"/>
                </w:rPr>
                <w:t>Transport Policy</w:t>
              </w:r>
            </w:hyperlink>
            <w:r w:rsidRPr="00EF57B8">
              <w:rPr>
                <w:lang w:val="en-GB"/>
              </w:rPr>
              <w:t xml:space="preserve"> and </w:t>
            </w:r>
            <w:hyperlink r:id="rId60"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61"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2"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lastRenderedPageBreak/>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10A8BF16" w:rsidR="00420057" w:rsidRDefault="00420057" w:rsidP="00420057">
            <w:pPr>
              <w:pStyle w:val="VolumeandIssue"/>
              <w:jc w:val="left"/>
            </w:pPr>
            <w:r>
              <w:t>August 1</w:t>
            </w:r>
            <w:r w:rsidRPr="00C13CF2">
              <w:t>, 202</w:t>
            </w:r>
            <w:r>
              <w:t>2</w:t>
            </w:r>
          </w:p>
        </w:tc>
        <w:tc>
          <w:tcPr>
            <w:tcW w:w="5304" w:type="dxa"/>
            <w:shd w:val="clear" w:color="auto" w:fill="000099"/>
          </w:tcPr>
          <w:p w14:paraId="0A7A7E2D" w14:textId="7B7A198E" w:rsidR="00420057" w:rsidRDefault="00420057" w:rsidP="00420057">
            <w:pPr>
              <w:pStyle w:val="VolumeandIssue"/>
            </w:pPr>
            <w:r w:rsidRPr="00C13CF2">
              <w:t xml:space="preserve">Volume </w:t>
            </w:r>
            <w:r>
              <w:t>2</w:t>
            </w:r>
            <w:r w:rsidRPr="00C13CF2">
              <w:t xml:space="preserve">, </w:t>
            </w:r>
            <w:r>
              <w:t>I</w:t>
            </w:r>
            <w:r w:rsidRPr="00C13CF2">
              <w:t xml:space="preserve">ssue </w:t>
            </w:r>
            <w:r>
              <w:t>4</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BD93D" w14:textId="77777777" w:rsidR="00D578C8" w:rsidRDefault="00D578C8" w:rsidP="00D61B0D">
      <w:pPr>
        <w:spacing w:after="0" w:line="240" w:lineRule="auto"/>
      </w:pPr>
      <w:r>
        <w:separator/>
      </w:r>
    </w:p>
  </w:endnote>
  <w:endnote w:type="continuationSeparator" w:id="0">
    <w:p w14:paraId="212C7489" w14:textId="77777777" w:rsidR="00D578C8" w:rsidRDefault="00D578C8"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31653" w14:textId="77777777" w:rsidR="00D578C8" w:rsidRDefault="00D578C8" w:rsidP="00D61B0D">
      <w:pPr>
        <w:spacing w:after="0" w:line="240" w:lineRule="auto"/>
      </w:pPr>
      <w:r>
        <w:separator/>
      </w:r>
    </w:p>
  </w:footnote>
  <w:footnote w:type="continuationSeparator" w:id="0">
    <w:p w14:paraId="42432953" w14:textId="77777777" w:rsidR="00D578C8" w:rsidRDefault="00D578C8"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7"/>
  </w:num>
  <w:num w:numId="4">
    <w:abstractNumId w:val="3"/>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26"/>
  </w:num>
  <w:num w:numId="9">
    <w:abstractNumId w:val="12"/>
  </w:num>
  <w:num w:numId="10">
    <w:abstractNumId w:val="4"/>
  </w:num>
  <w:num w:numId="11">
    <w:abstractNumId w:val="7"/>
  </w:num>
  <w:num w:numId="12">
    <w:abstractNumId w:val="30"/>
  </w:num>
  <w:num w:numId="13">
    <w:abstractNumId w:val="5"/>
  </w:num>
  <w:num w:numId="14">
    <w:abstractNumId w:val="0"/>
  </w:num>
  <w:num w:numId="15">
    <w:abstractNumId w:val="13"/>
  </w:num>
  <w:num w:numId="16">
    <w:abstractNumId w:val="2"/>
  </w:num>
  <w:num w:numId="17">
    <w:abstractNumId w:val="24"/>
  </w:num>
  <w:num w:numId="18">
    <w:abstractNumId w:val="19"/>
  </w:num>
  <w:num w:numId="19">
    <w:abstractNumId w:val="21"/>
  </w:num>
  <w:num w:numId="20">
    <w:abstractNumId w:val="20"/>
  </w:num>
  <w:num w:numId="21">
    <w:abstractNumId w:val="29"/>
  </w:num>
  <w:num w:numId="22">
    <w:abstractNumId w:val="14"/>
  </w:num>
  <w:num w:numId="23">
    <w:abstractNumId w:val="23"/>
  </w:num>
  <w:num w:numId="24">
    <w:abstractNumId w:val="10"/>
  </w:num>
  <w:num w:numId="25">
    <w:abstractNumId w:val="16"/>
  </w:num>
  <w:num w:numId="26">
    <w:abstractNumId w:val="22"/>
  </w:num>
  <w:num w:numId="27">
    <w:abstractNumId w:val="18"/>
  </w:num>
  <w:num w:numId="28">
    <w:abstractNumId w:val="25"/>
  </w:num>
  <w:num w:numId="29">
    <w:abstractNumId w:val="15"/>
  </w:num>
  <w:num w:numId="30">
    <w:abstractNumId w:val="17"/>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Nq4FACjqSJ0tAAAA"/>
  </w:docVars>
  <w:rsids>
    <w:rsidRoot w:val="00AB50C9"/>
    <w:rsid w:val="00005E8A"/>
    <w:rsid w:val="00007281"/>
    <w:rsid w:val="000079DF"/>
    <w:rsid w:val="00015523"/>
    <w:rsid w:val="000158D6"/>
    <w:rsid w:val="00015A4B"/>
    <w:rsid w:val="00020CE7"/>
    <w:rsid w:val="0002194D"/>
    <w:rsid w:val="000270D7"/>
    <w:rsid w:val="00031F5E"/>
    <w:rsid w:val="00033470"/>
    <w:rsid w:val="00035927"/>
    <w:rsid w:val="00040F03"/>
    <w:rsid w:val="0004368A"/>
    <w:rsid w:val="00046AB6"/>
    <w:rsid w:val="00050373"/>
    <w:rsid w:val="000520ED"/>
    <w:rsid w:val="00057F6A"/>
    <w:rsid w:val="000633E9"/>
    <w:rsid w:val="000637A3"/>
    <w:rsid w:val="00063AC7"/>
    <w:rsid w:val="00063CA9"/>
    <w:rsid w:val="00067F3D"/>
    <w:rsid w:val="000841F9"/>
    <w:rsid w:val="00084FDA"/>
    <w:rsid w:val="0008503B"/>
    <w:rsid w:val="00093236"/>
    <w:rsid w:val="000952ED"/>
    <w:rsid w:val="000A15D0"/>
    <w:rsid w:val="000A7EF3"/>
    <w:rsid w:val="000B76A8"/>
    <w:rsid w:val="000C3C45"/>
    <w:rsid w:val="000C6F9C"/>
    <w:rsid w:val="000D2DDB"/>
    <w:rsid w:val="000D7DA9"/>
    <w:rsid w:val="000E5967"/>
    <w:rsid w:val="000F40E7"/>
    <w:rsid w:val="000F498F"/>
    <w:rsid w:val="000F7AF4"/>
    <w:rsid w:val="00101C25"/>
    <w:rsid w:val="00103DA8"/>
    <w:rsid w:val="00105DD1"/>
    <w:rsid w:val="0011609D"/>
    <w:rsid w:val="00117AC6"/>
    <w:rsid w:val="0012694D"/>
    <w:rsid w:val="00130360"/>
    <w:rsid w:val="00132E28"/>
    <w:rsid w:val="0013310D"/>
    <w:rsid w:val="001336CD"/>
    <w:rsid w:val="00134AC1"/>
    <w:rsid w:val="00137221"/>
    <w:rsid w:val="00137F0C"/>
    <w:rsid w:val="001654E4"/>
    <w:rsid w:val="00165505"/>
    <w:rsid w:val="001672E1"/>
    <w:rsid w:val="001718E4"/>
    <w:rsid w:val="0017236E"/>
    <w:rsid w:val="001752F2"/>
    <w:rsid w:val="00180BF9"/>
    <w:rsid w:val="00182C0C"/>
    <w:rsid w:val="00185580"/>
    <w:rsid w:val="00196599"/>
    <w:rsid w:val="001A1F13"/>
    <w:rsid w:val="001B07F9"/>
    <w:rsid w:val="001B60D2"/>
    <w:rsid w:val="001C1052"/>
    <w:rsid w:val="001C59E6"/>
    <w:rsid w:val="001D2EE7"/>
    <w:rsid w:val="001D4535"/>
    <w:rsid w:val="001D5356"/>
    <w:rsid w:val="001D6D63"/>
    <w:rsid w:val="001E0B95"/>
    <w:rsid w:val="001E1837"/>
    <w:rsid w:val="001E323F"/>
    <w:rsid w:val="001E792C"/>
    <w:rsid w:val="001F2681"/>
    <w:rsid w:val="001F3ADA"/>
    <w:rsid w:val="001F5B64"/>
    <w:rsid w:val="002069FD"/>
    <w:rsid w:val="00213771"/>
    <w:rsid w:val="00213D13"/>
    <w:rsid w:val="00222337"/>
    <w:rsid w:val="00222917"/>
    <w:rsid w:val="00231329"/>
    <w:rsid w:val="002371FE"/>
    <w:rsid w:val="002400D5"/>
    <w:rsid w:val="0024084A"/>
    <w:rsid w:val="002413CB"/>
    <w:rsid w:val="002423DF"/>
    <w:rsid w:val="00243B7F"/>
    <w:rsid w:val="00244B22"/>
    <w:rsid w:val="00245A7C"/>
    <w:rsid w:val="00246270"/>
    <w:rsid w:val="00246FAF"/>
    <w:rsid w:val="0025594B"/>
    <w:rsid w:val="002655AA"/>
    <w:rsid w:val="00280774"/>
    <w:rsid w:val="00283C30"/>
    <w:rsid w:val="00286266"/>
    <w:rsid w:val="00286D8E"/>
    <w:rsid w:val="002871B1"/>
    <w:rsid w:val="00287A2A"/>
    <w:rsid w:val="002902DF"/>
    <w:rsid w:val="00291AD7"/>
    <w:rsid w:val="002935C0"/>
    <w:rsid w:val="00295117"/>
    <w:rsid w:val="002A3BD2"/>
    <w:rsid w:val="002A7B8F"/>
    <w:rsid w:val="002C5573"/>
    <w:rsid w:val="002D1E89"/>
    <w:rsid w:val="002D3309"/>
    <w:rsid w:val="002D645C"/>
    <w:rsid w:val="002D714B"/>
    <w:rsid w:val="002E0CF9"/>
    <w:rsid w:val="002E2E9A"/>
    <w:rsid w:val="002F4A91"/>
    <w:rsid w:val="00305D01"/>
    <w:rsid w:val="00310AA3"/>
    <w:rsid w:val="0031457D"/>
    <w:rsid w:val="003251A8"/>
    <w:rsid w:val="00334523"/>
    <w:rsid w:val="00337E79"/>
    <w:rsid w:val="003405BC"/>
    <w:rsid w:val="003443B9"/>
    <w:rsid w:val="00346DCF"/>
    <w:rsid w:val="003660F4"/>
    <w:rsid w:val="00367FC1"/>
    <w:rsid w:val="00376396"/>
    <w:rsid w:val="00376CA2"/>
    <w:rsid w:val="003800E4"/>
    <w:rsid w:val="003800F9"/>
    <w:rsid w:val="0038063A"/>
    <w:rsid w:val="00382DE8"/>
    <w:rsid w:val="00383C8D"/>
    <w:rsid w:val="00383DD3"/>
    <w:rsid w:val="0038496F"/>
    <w:rsid w:val="00391B51"/>
    <w:rsid w:val="00392E87"/>
    <w:rsid w:val="00394ECD"/>
    <w:rsid w:val="003A2B37"/>
    <w:rsid w:val="003A723D"/>
    <w:rsid w:val="003B2DE7"/>
    <w:rsid w:val="003B5CD8"/>
    <w:rsid w:val="003C6734"/>
    <w:rsid w:val="003D0D06"/>
    <w:rsid w:val="003D7563"/>
    <w:rsid w:val="003E1FEF"/>
    <w:rsid w:val="003E3504"/>
    <w:rsid w:val="003E45CB"/>
    <w:rsid w:val="003F1785"/>
    <w:rsid w:val="003F3374"/>
    <w:rsid w:val="003F36F0"/>
    <w:rsid w:val="003F6612"/>
    <w:rsid w:val="00400BE9"/>
    <w:rsid w:val="004020F8"/>
    <w:rsid w:val="00405539"/>
    <w:rsid w:val="00405862"/>
    <w:rsid w:val="00407887"/>
    <w:rsid w:val="00411305"/>
    <w:rsid w:val="00417215"/>
    <w:rsid w:val="00417699"/>
    <w:rsid w:val="004178C5"/>
    <w:rsid w:val="00420057"/>
    <w:rsid w:val="0042082F"/>
    <w:rsid w:val="004227A0"/>
    <w:rsid w:val="00424304"/>
    <w:rsid w:val="00427F6B"/>
    <w:rsid w:val="00433123"/>
    <w:rsid w:val="00437C8E"/>
    <w:rsid w:val="00443FBB"/>
    <w:rsid w:val="00466651"/>
    <w:rsid w:val="004711CB"/>
    <w:rsid w:val="00471D9F"/>
    <w:rsid w:val="00471F5A"/>
    <w:rsid w:val="00473D4A"/>
    <w:rsid w:val="00475AE5"/>
    <w:rsid w:val="004764F0"/>
    <w:rsid w:val="0047660E"/>
    <w:rsid w:val="00477ACC"/>
    <w:rsid w:val="00483C3D"/>
    <w:rsid w:val="00485C08"/>
    <w:rsid w:val="00485CA3"/>
    <w:rsid w:val="004919B4"/>
    <w:rsid w:val="00494634"/>
    <w:rsid w:val="004947BC"/>
    <w:rsid w:val="00497499"/>
    <w:rsid w:val="004A7441"/>
    <w:rsid w:val="004A7C3B"/>
    <w:rsid w:val="004C0814"/>
    <w:rsid w:val="004C2465"/>
    <w:rsid w:val="004C430C"/>
    <w:rsid w:val="004C5A53"/>
    <w:rsid w:val="004D7DF1"/>
    <w:rsid w:val="004D7F5F"/>
    <w:rsid w:val="004E1F6F"/>
    <w:rsid w:val="004E5140"/>
    <w:rsid w:val="004E5ACB"/>
    <w:rsid w:val="004E63B1"/>
    <w:rsid w:val="004E63C8"/>
    <w:rsid w:val="004F3DD6"/>
    <w:rsid w:val="004F7C87"/>
    <w:rsid w:val="005037F3"/>
    <w:rsid w:val="005040A1"/>
    <w:rsid w:val="00504A8A"/>
    <w:rsid w:val="00514B40"/>
    <w:rsid w:val="00516780"/>
    <w:rsid w:val="00524310"/>
    <w:rsid w:val="005276D0"/>
    <w:rsid w:val="00530491"/>
    <w:rsid w:val="00536791"/>
    <w:rsid w:val="00541A0E"/>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2867"/>
    <w:rsid w:val="005C6013"/>
    <w:rsid w:val="005D26CA"/>
    <w:rsid w:val="005D467B"/>
    <w:rsid w:val="005D5BFA"/>
    <w:rsid w:val="005D6DF8"/>
    <w:rsid w:val="005E0694"/>
    <w:rsid w:val="005E2993"/>
    <w:rsid w:val="005F2F1D"/>
    <w:rsid w:val="005F66FD"/>
    <w:rsid w:val="005F6738"/>
    <w:rsid w:val="006004AB"/>
    <w:rsid w:val="0060089B"/>
    <w:rsid w:val="00602AF3"/>
    <w:rsid w:val="0060355C"/>
    <w:rsid w:val="0060488F"/>
    <w:rsid w:val="00610A87"/>
    <w:rsid w:val="00610E0A"/>
    <w:rsid w:val="00616698"/>
    <w:rsid w:val="00617232"/>
    <w:rsid w:val="00621A24"/>
    <w:rsid w:val="00625012"/>
    <w:rsid w:val="00627A94"/>
    <w:rsid w:val="00630298"/>
    <w:rsid w:val="00633757"/>
    <w:rsid w:val="00637843"/>
    <w:rsid w:val="006447FE"/>
    <w:rsid w:val="00645657"/>
    <w:rsid w:val="006468F2"/>
    <w:rsid w:val="00654A4F"/>
    <w:rsid w:val="00656ABB"/>
    <w:rsid w:val="00662F7D"/>
    <w:rsid w:val="00663259"/>
    <w:rsid w:val="00664797"/>
    <w:rsid w:val="00671A20"/>
    <w:rsid w:val="00677BD6"/>
    <w:rsid w:val="006805BE"/>
    <w:rsid w:val="006853AD"/>
    <w:rsid w:val="00691953"/>
    <w:rsid w:val="0069706A"/>
    <w:rsid w:val="006B0897"/>
    <w:rsid w:val="006B21BA"/>
    <w:rsid w:val="006B2248"/>
    <w:rsid w:val="006B5602"/>
    <w:rsid w:val="006B6E20"/>
    <w:rsid w:val="006C1316"/>
    <w:rsid w:val="006C358E"/>
    <w:rsid w:val="006C6B86"/>
    <w:rsid w:val="006E1996"/>
    <w:rsid w:val="006E31BA"/>
    <w:rsid w:val="006E7958"/>
    <w:rsid w:val="00707F7E"/>
    <w:rsid w:val="00716C26"/>
    <w:rsid w:val="00717A34"/>
    <w:rsid w:val="00724498"/>
    <w:rsid w:val="007301C5"/>
    <w:rsid w:val="007322C9"/>
    <w:rsid w:val="007425E6"/>
    <w:rsid w:val="0074508F"/>
    <w:rsid w:val="00754C2D"/>
    <w:rsid w:val="00755CEE"/>
    <w:rsid w:val="007634AC"/>
    <w:rsid w:val="00765DEA"/>
    <w:rsid w:val="007664C4"/>
    <w:rsid w:val="00766DD9"/>
    <w:rsid w:val="00767075"/>
    <w:rsid w:val="00774FF6"/>
    <w:rsid w:val="00776075"/>
    <w:rsid w:val="0078421E"/>
    <w:rsid w:val="00784540"/>
    <w:rsid w:val="007853A2"/>
    <w:rsid w:val="00790648"/>
    <w:rsid w:val="00792EAB"/>
    <w:rsid w:val="00795476"/>
    <w:rsid w:val="007958B0"/>
    <w:rsid w:val="0079722B"/>
    <w:rsid w:val="007B52FF"/>
    <w:rsid w:val="007B7622"/>
    <w:rsid w:val="007D29C4"/>
    <w:rsid w:val="007D690F"/>
    <w:rsid w:val="007D7D50"/>
    <w:rsid w:val="007E3B8D"/>
    <w:rsid w:val="007F31AC"/>
    <w:rsid w:val="007F3278"/>
    <w:rsid w:val="007F72D6"/>
    <w:rsid w:val="00804976"/>
    <w:rsid w:val="00805B18"/>
    <w:rsid w:val="00806A94"/>
    <w:rsid w:val="00807FB2"/>
    <w:rsid w:val="00811F09"/>
    <w:rsid w:val="008218AE"/>
    <w:rsid w:val="008229B2"/>
    <w:rsid w:val="00823010"/>
    <w:rsid w:val="008260AF"/>
    <w:rsid w:val="00834707"/>
    <w:rsid w:val="00834F92"/>
    <w:rsid w:val="008409E8"/>
    <w:rsid w:val="008411D5"/>
    <w:rsid w:val="00845654"/>
    <w:rsid w:val="00857C5E"/>
    <w:rsid w:val="00863C07"/>
    <w:rsid w:val="00863FDE"/>
    <w:rsid w:val="00867FB0"/>
    <w:rsid w:val="008725B1"/>
    <w:rsid w:val="008727FC"/>
    <w:rsid w:val="008757B8"/>
    <w:rsid w:val="00875A89"/>
    <w:rsid w:val="00880BC5"/>
    <w:rsid w:val="008819A7"/>
    <w:rsid w:val="0088522A"/>
    <w:rsid w:val="00887538"/>
    <w:rsid w:val="0089605E"/>
    <w:rsid w:val="008A1FD6"/>
    <w:rsid w:val="008A33F0"/>
    <w:rsid w:val="008A5D1F"/>
    <w:rsid w:val="008B1979"/>
    <w:rsid w:val="008B1BAD"/>
    <w:rsid w:val="008B4F41"/>
    <w:rsid w:val="008B57A5"/>
    <w:rsid w:val="008D1C23"/>
    <w:rsid w:val="008E0265"/>
    <w:rsid w:val="008E3479"/>
    <w:rsid w:val="008E4CA6"/>
    <w:rsid w:val="008E7FD8"/>
    <w:rsid w:val="008F7B6F"/>
    <w:rsid w:val="009000C1"/>
    <w:rsid w:val="009006AC"/>
    <w:rsid w:val="00903745"/>
    <w:rsid w:val="00904ABE"/>
    <w:rsid w:val="0090643A"/>
    <w:rsid w:val="00913B9E"/>
    <w:rsid w:val="009167F3"/>
    <w:rsid w:val="00921145"/>
    <w:rsid w:val="00927CF0"/>
    <w:rsid w:val="00933D7B"/>
    <w:rsid w:val="00936047"/>
    <w:rsid w:val="009419E9"/>
    <w:rsid w:val="00943DA8"/>
    <w:rsid w:val="00954BE6"/>
    <w:rsid w:val="0095690F"/>
    <w:rsid w:val="00960DC7"/>
    <w:rsid w:val="00965EB3"/>
    <w:rsid w:val="00970432"/>
    <w:rsid w:val="00971325"/>
    <w:rsid w:val="009717DD"/>
    <w:rsid w:val="0097462B"/>
    <w:rsid w:val="009765D8"/>
    <w:rsid w:val="00982B27"/>
    <w:rsid w:val="00990A41"/>
    <w:rsid w:val="00992752"/>
    <w:rsid w:val="009A205E"/>
    <w:rsid w:val="009A6C62"/>
    <w:rsid w:val="009B153B"/>
    <w:rsid w:val="009C139A"/>
    <w:rsid w:val="009C2AB0"/>
    <w:rsid w:val="009C72EE"/>
    <w:rsid w:val="009D6E51"/>
    <w:rsid w:val="009E0588"/>
    <w:rsid w:val="009E09EF"/>
    <w:rsid w:val="009E20A0"/>
    <w:rsid w:val="009E2803"/>
    <w:rsid w:val="009E3CFB"/>
    <w:rsid w:val="009E776B"/>
    <w:rsid w:val="009F30FF"/>
    <w:rsid w:val="00A076CC"/>
    <w:rsid w:val="00A143C7"/>
    <w:rsid w:val="00A15682"/>
    <w:rsid w:val="00A176B6"/>
    <w:rsid w:val="00A17719"/>
    <w:rsid w:val="00A21749"/>
    <w:rsid w:val="00A23E87"/>
    <w:rsid w:val="00A27164"/>
    <w:rsid w:val="00A32CA9"/>
    <w:rsid w:val="00A345F2"/>
    <w:rsid w:val="00A402D4"/>
    <w:rsid w:val="00A41442"/>
    <w:rsid w:val="00A41BAA"/>
    <w:rsid w:val="00A44B3A"/>
    <w:rsid w:val="00A470B4"/>
    <w:rsid w:val="00A5525C"/>
    <w:rsid w:val="00A554EF"/>
    <w:rsid w:val="00A65019"/>
    <w:rsid w:val="00A6650B"/>
    <w:rsid w:val="00A6788E"/>
    <w:rsid w:val="00A71130"/>
    <w:rsid w:val="00A75DE1"/>
    <w:rsid w:val="00A81848"/>
    <w:rsid w:val="00A84467"/>
    <w:rsid w:val="00A8491D"/>
    <w:rsid w:val="00A960F2"/>
    <w:rsid w:val="00AA2E1A"/>
    <w:rsid w:val="00AB091B"/>
    <w:rsid w:val="00AB50C9"/>
    <w:rsid w:val="00AC7F3C"/>
    <w:rsid w:val="00AD0A5D"/>
    <w:rsid w:val="00AD561B"/>
    <w:rsid w:val="00AD6DAA"/>
    <w:rsid w:val="00AF16E4"/>
    <w:rsid w:val="00AF7131"/>
    <w:rsid w:val="00B01797"/>
    <w:rsid w:val="00B056B7"/>
    <w:rsid w:val="00B05EC8"/>
    <w:rsid w:val="00B1216C"/>
    <w:rsid w:val="00B13B24"/>
    <w:rsid w:val="00B1594A"/>
    <w:rsid w:val="00B223DE"/>
    <w:rsid w:val="00B2593E"/>
    <w:rsid w:val="00B273E8"/>
    <w:rsid w:val="00B27529"/>
    <w:rsid w:val="00B326A2"/>
    <w:rsid w:val="00B3315D"/>
    <w:rsid w:val="00B415C8"/>
    <w:rsid w:val="00B5334A"/>
    <w:rsid w:val="00B7431E"/>
    <w:rsid w:val="00B761AF"/>
    <w:rsid w:val="00B842E3"/>
    <w:rsid w:val="00B91AFE"/>
    <w:rsid w:val="00B92CE0"/>
    <w:rsid w:val="00B93301"/>
    <w:rsid w:val="00B95886"/>
    <w:rsid w:val="00BA0209"/>
    <w:rsid w:val="00BA2D2A"/>
    <w:rsid w:val="00BA5DB6"/>
    <w:rsid w:val="00BB0C13"/>
    <w:rsid w:val="00BB27D0"/>
    <w:rsid w:val="00BB42C7"/>
    <w:rsid w:val="00BB47D4"/>
    <w:rsid w:val="00BB4E51"/>
    <w:rsid w:val="00BB6DFE"/>
    <w:rsid w:val="00BC7C59"/>
    <w:rsid w:val="00BE2792"/>
    <w:rsid w:val="00BE2DD6"/>
    <w:rsid w:val="00BE5187"/>
    <w:rsid w:val="00BF1095"/>
    <w:rsid w:val="00BF44AC"/>
    <w:rsid w:val="00BF5D60"/>
    <w:rsid w:val="00BF7050"/>
    <w:rsid w:val="00C0353D"/>
    <w:rsid w:val="00C10989"/>
    <w:rsid w:val="00C12E34"/>
    <w:rsid w:val="00C13CF2"/>
    <w:rsid w:val="00C20712"/>
    <w:rsid w:val="00C20C04"/>
    <w:rsid w:val="00C212AA"/>
    <w:rsid w:val="00C21BA7"/>
    <w:rsid w:val="00C31C77"/>
    <w:rsid w:val="00C32ACB"/>
    <w:rsid w:val="00C3559D"/>
    <w:rsid w:val="00C35A9A"/>
    <w:rsid w:val="00C37B01"/>
    <w:rsid w:val="00C37B26"/>
    <w:rsid w:val="00C44B79"/>
    <w:rsid w:val="00C47ED9"/>
    <w:rsid w:val="00C609F7"/>
    <w:rsid w:val="00C62022"/>
    <w:rsid w:val="00C66855"/>
    <w:rsid w:val="00C746F0"/>
    <w:rsid w:val="00C765D2"/>
    <w:rsid w:val="00C806EA"/>
    <w:rsid w:val="00C80C4E"/>
    <w:rsid w:val="00C82C63"/>
    <w:rsid w:val="00C85E56"/>
    <w:rsid w:val="00C8798D"/>
    <w:rsid w:val="00C91910"/>
    <w:rsid w:val="00C93E05"/>
    <w:rsid w:val="00C96DDB"/>
    <w:rsid w:val="00C97CDC"/>
    <w:rsid w:val="00CA6FBA"/>
    <w:rsid w:val="00CC1C46"/>
    <w:rsid w:val="00CD1207"/>
    <w:rsid w:val="00CD4D9B"/>
    <w:rsid w:val="00CD593D"/>
    <w:rsid w:val="00CE01C2"/>
    <w:rsid w:val="00CE1FC9"/>
    <w:rsid w:val="00CE22DB"/>
    <w:rsid w:val="00CF25AD"/>
    <w:rsid w:val="00CF2AEF"/>
    <w:rsid w:val="00CF5A8E"/>
    <w:rsid w:val="00D00509"/>
    <w:rsid w:val="00D024AF"/>
    <w:rsid w:val="00D02ACA"/>
    <w:rsid w:val="00D032AC"/>
    <w:rsid w:val="00D069E5"/>
    <w:rsid w:val="00D135F3"/>
    <w:rsid w:val="00D144D0"/>
    <w:rsid w:val="00D145B0"/>
    <w:rsid w:val="00D16B9D"/>
    <w:rsid w:val="00D17B4E"/>
    <w:rsid w:val="00D206FD"/>
    <w:rsid w:val="00D238A8"/>
    <w:rsid w:val="00D257DC"/>
    <w:rsid w:val="00D279DC"/>
    <w:rsid w:val="00D34807"/>
    <w:rsid w:val="00D34F78"/>
    <w:rsid w:val="00D41FAA"/>
    <w:rsid w:val="00D43F08"/>
    <w:rsid w:val="00D44F62"/>
    <w:rsid w:val="00D46553"/>
    <w:rsid w:val="00D53B6F"/>
    <w:rsid w:val="00D551EB"/>
    <w:rsid w:val="00D563AC"/>
    <w:rsid w:val="00D563E4"/>
    <w:rsid w:val="00D578C8"/>
    <w:rsid w:val="00D61B0D"/>
    <w:rsid w:val="00D63716"/>
    <w:rsid w:val="00D6585F"/>
    <w:rsid w:val="00D671A7"/>
    <w:rsid w:val="00D722A8"/>
    <w:rsid w:val="00D76F87"/>
    <w:rsid w:val="00D83A67"/>
    <w:rsid w:val="00D86258"/>
    <w:rsid w:val="00D877A7"/>
    <w:rsid w:val="00DA0278"/>
    <w:rsid w:val="00DA109E"/>
    <w:rsid w:val="00DA1F5D"/>
    <w:rsid w:val="00DA2F4D"/>
    <w:rsid w:val="00DB42AB"/>
    <w:rsid w:val="00DB4474"/>
    <w:rsid w:val="00DB6518"/>
    <w:rsid w:val="00DC186A"/>
    <w:rsid w:val="00DC1959"/>
    <w:rsid w:val="00DC1EC7"/>
    <w:rsid w:val="00DC4CF7"/>
    <w:rsid w:val="00DC7D98"/>
    <w:rsid w:val="00DD1C4A"/>
    <w:rsid w:val="00DD2757"/>
    <w:rsid w:val="00DD2BEC"/>
    <w:rsid w:val="00DD72BD"/>
    <w:rsid w:val="00DE45CA"/>
    <w:rsid w:val="00DE59D2"/>
    <w:rsid w:val="00DE77C5"/>
    <w:rsid w:val="00DE7877"/>
    <w:rsid w:val="00DF0D7B"/>
    <w:rsid w:val="00DF15E2"/>
    <w:rsid w:val="00DF3716"/>
    <w:rsid w:val="00DF4DA7"/>
    <w:rsid w:val="00DF5FC6"/>
    <w:rsid w:val="00E03C2A"/>
    <w:rsid w:val="00E0787A"/>
    <w:rsid w:val="00E1415F"/>
    <w:rsid w:val="00E14CAC"/>
    <w:rsid w:val="00E20982"/>
    <w:rsid w:val="00E20CCB"/>
    <w:rsid w:val="00E21103"/>
    <w:rsid w:val="00E23E50"/>
    <w:rsid w:val="00E25B69"/>
    <w:rsid w:val="00E26728"/>
    <w:rsid w:val="00E26C3B"/>
    <w:rsid w:val="00E327D0"/>
    <w:rsid w:val="00E343EA"/>
    <w:rsid w:val="00E351E7"/>
    <w:rsid w:val="00E40F65"/>
    <w:rsid w:val="00E45351"/>
    <w:rsid w:val="00E535FA"/>
    <w:rsid w:val="00E722FA"/>
    <w:rsid w:val="00E7401D"/>
    <w:rsid w:val="00E7611C"/>
    <w:rsid w:val="00E814A8"/>
    <w:rsid w:val="00E869FC"/>
    <w:rsid w:val="00E908FF"/>
    <w:rsid w:val="00E93DBC"/>
    <w:rsid w:val="00E95FDC"/>
    <w:rsid w:val="00E96510"/>
    <w:rsid w:val="00EA000D"/>
    <w:rsid w:val="00EA0746"/>
    <w:rsid w:val="00EB6B0D"/>
    <w:rsid w:val="00EC0FB1"/>
    <w:rsid w:val="00EC18B8"/>
    <w:rsid w:val="00EC2532"/>
    <w:rsid w:val="00EC351A"/>
    <w:rsid w:val="00ED03A9"/>
    <w:rsid w:val="00ED1550"/>
    <w:rsid w:val="00ED60E2"/>
    <w:rsid w:val="00EE371B"/>
    <w:rsid w:val="00EE4EC6"/>
    <w:rsid w:val="00EF1683"/>
    <w:rsid w:val="00EF2828"/>
    <w:rsid w:val="00EF3049"/>
    <w:rsid w:val="00EF3EE2"/>
    <w:rsid w:val="00EF57B8"/>
    <w:rsid w:val="00F05726"/>
    <w:rsid w:val="00F114B2"/>
    <w:rsid w:val="00F24FFA"/>
    <w:rsid w:val="00F25D92"/>
    <w:rsid w:val="00F3202D"/>
    <w:rsid w:val="00F3354F"/>
    <w:rsid w:val="00F35666"/>
    <w:rsid w:val="00F43624"/>
    <w:rsid w:val="00F4476C"/>
    <w:rsid w:val="00F54398"/>
    <w:rsid w:val="00F54B27"/>
    <w:rsid w:val="00F62BB2"/>
    <w:rsid w:val="00F75233"/>
    <w:rsid w:val="00F77D48"/>
    <w:rsid w:val="00F913EB"/>
    <w:rsid w:val="00FA1DB7"/>
    <w:rsid w:val="00FA2824"/>
    <w:rsid w:val="00FA5EA5"/>
    <w:rsid w:val="00FB1E0E"/>
    <w:rsid w:val="00FB361F"/>
    <w:rsid w:val="00FD2547"/>
    <w:rsid w:val="00FD4C5D"/>
    <w:rsid w:val="00FE00C5"/>
    <w:rsid w:val="00FE66D8"/>
    <w:rsid w:val="00FE69A3"/>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escap.org/projects/tren" TargetMode="External"/><Relationship Id="rId18" Type="http://schemas.openxmlformats.org/officeDocument/2006/relationships/hyperlink" Target="https://www.journals.elsevier.com/transportation-research-part-a-policy-and-practice/forthcoming-special-issues/call-for-papers-for-the-special-issue-novel-analytical-approaches-to-impact-assessment-of-transportation-infrastructure" TargetMode="External"/><Relationship Id="rId26" Type="http://schemas.openxmlformats.org/officeDocument/2006/relationships/hyperlink" Target="https://www.wctrs-society.com/wctrs-publications/wctrs-and-elsevier-transportation-book-series/" TargetMode="External"/><Relationship Id="rId39"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hyperlink" Target="mailto:ashishv@iisc.ac.in" TargetMode="External"/><Relationship Id="rId47" Type="http://schemas.openxmlformats.org/officeDocument/2006/relationships/hyperlink" Target="http://wctr2023.ca" TargetMode="External"/><Relationship Id="rId50" Type="http://schemas.openxmlformats.org/officeDocument/2006/relationships/hyperlink" Target="https://www.log.tu-darmstadt.de/transfer/veranstaltungen_und_vortraege/wctrs_sig_b3/wctrs_sig_b3.en.jsp" TargetMode="External"/><Relationship Id="rId55" Type="http://schemas.openxmlformats.org/officeDocument/2006/relationships/image" Target="media/image1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urnals.elsevier.com/accident-analysis-and-prevention/call-for-papers/call-for-paper-on-the-special-issue-distraction-and-road-safety-emerging-issues-and-prevention" TargetMode="External"/><Relationship Id="rId20" Type="http://schemas.openxmlformats.org/officeDocument/2006/relationships/hyperlink" Target="https://www.journals.elsevier.com/transport-policy" TargetMode="External"/><Relationship Id="rId29" Type="http://schemas.openxmlformats.org/officeDocument/2006/relationships/image" Target="media/image5.svg"/><Relationship Id="rId41" Type="http://schemas.openxmlformats.org/officeDocument/2006/relationships/image" Target="media/image8.png"/><Relationship Id="rId54" Type="http://schemas.openxmlformats.org/officeDocument/2006/relationships/hyperlink" Target="mailto:furqanbhatofficial@gmail.com" TargetMode="External"/><Relationship Id="rId62" Type="http://schemas.openxmlformats.org/officeDocument/2006/relationships/hyperlink" Target="mailto:wctrs@leed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image" Target="media/image3.png"/><Relationship Id="rId32" Type="http://schemas.openxmlformats.org/officeDocument/2006/relationships/image" Target="media/image7.svg"/><Relationship Id="rId37" Type="http://schemas.openxmlformats.org/officeDocument/2006/relationships/hyperlink" Target="https://www.wctrs-society.com/" TargetMode="External"/><Relationship Id="rId40" Type="http://schemas.openxmlformats.org/officeDocument/2006/relationships/image" Target="media/image11.svg"/><Relationship Id="rId45" Type="http://schemas.openxmlformats.org/officeDocument/2006/relationships/hyperlink" Target="https://easychair.org/" TargetMode="External"/><Relationship Id="rId53" Type="http://schemas.openxmlformats.org/officeDocument/2006/relationships/hyperlink" Target="mailto:ashishv@iisc.ac.in" TargetMode="External"/><Relationship Id="rId58"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think.taylorandfrancis.com/special_issues/driver-behavior-road-safety/?utm_source=TFO&amp;utm_medium=cms&amp;utm_campaign=JPG15743" TargetMode="External"/><Relationship Id="rId23" Type="http://schemas.openxmlformats.org/officeDocument/2006/relationships/hyperlink" Target="https://www.journals.elsevier.com/case-studies-on-transport-policy" TargetMode="External"/><Relationship Id="rId28" Type="http://schemas.openxmlformats.org/officeDocument/2006/relationships/image" Target="media/image4.png"/><Relationship Id="rId36" Type="http://schemas.openxmlformats.org/officeDocument/2006/relationships/hyperlink" Target="https://www.wctrs-society.com/membership/" TargetMode="External"/><Relationship Id="rId49" Type="http://schemas.openxmlformats.org/officeDocument/2006/relationships/image" Target="media/image10.jpeg"/><Relationship Id="rId57" Type="http://schemas.openxmlformats.org/officeDocument/2006/relationships/hyperlink" Target="https://doi.org/10.1016/j.tranpol.2021.01.006" TargetMode="External"/><Relationship Id="rId61"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10" Type="http://schemas.openxmlformats.org/officeDocument/2006/relationships/hyperlink" Target="https://www.wctrs-society.com/" TargetMode="External"/><Relationship Id="rId19"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31" Type="http://schemas.openxmlformats.org/officeDocument/2006/relationships/image" Target="media/image5.png"/><Relationship Id="rId44" Type="http://schemas.openxmlformats.org/officeDocument/2006/relationships/hyperlink" Target="mailto:aitichyac@iisc.ac.in" TargetMode="External"/><Relationship Id="rId52" Type="http://schemas.openxmlformats.org/officeDocument/2006/relationships/hyperlink" Target="mailto:istlab.bangalore@gmail.com" TargetMode="External"/><Relationship Id="rId60" Type="http://schemas.openxmlformats.org/officeDocument/2006/relationships/hyperlink" Target="https://www.journals.elsevier.com/case-studies-on-transport-policy"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csrf.ac.uk/events/9th-international-workshop-on-sustainable-road-freight/" TargetMode="External"/><Relationship Id="rId22" Type="http://schemas.openxmlformats.org/officeDocument/2006/relationships/hyperlink" Target="https://www.journals.elsevier.com/transport-policy" TargetMode="External"/><Relationship Id="rId27" Type="http://schemas.openxmlformats.org/officeDocument/2006/relationships/hyperlink" Target="https://www.linkedin.com/in/wctrs-society-17096a207" TargetMode="External"/><Relationship Id="rId30" Type="http://schemas.openxmlformats.org/officeDocument/2006/relationships/hyperlink" Target="https://www.facebook.com/pg/wctrs.org/about/?tab=page_info" TargetMode="External"/><Relationship Id="rId35" Type="http://schemas.openxmlformats.org/officeDocument/2006/relationships/image" Target="media/image9.svg"/><Relationship Id="rId43" Type="http://schemas.openxmlformats.org/officeDocument/2006/relationships/image" Target="media/image9.jpeg"/><Relationship Id="rId48" Type="http://schemas.openxmlformats.org/officeDocument/2006/relationships/hyperlink" Target="mailto:wctr2023@cirrelt.ca" TargetMode="External"/><Relationship Id="rId56" Type="http://schemas.openxmlformats.org/officeDocument/2006/relationships/image" Target="media/image12.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urbanmobilityindia.in/Symposium/GeneralInfo.aspx" TargetMode="External"/><Relationship Id="rId3" Type="http://schemas.openxmlformats.org/officeDocument/2006/relationships/styles" Target="styles.xml"/><Relationship Id="rId12" Type="http://schemas.openxmlformats.org/officeDocument/2006/relationships/hyperlink" Target="https://concorsi.unige.it/home/procedure/3420/?__language=en" TargetMode="External"/><Relationship Id="rId17" Type="http://schemas.openxmlformats.org/officeDocument/2006/relationships/hyperlink" Target="https://academic.oup.com/tse/pages/call-for-papers-transportation-and-environment" TargetMode="External"/><Relationship Id="rId25" Type="http://schemas.openxmlformats.org/officeDocument/2006/relationships/hyperlink" Target="https://www.journals.elsevier.com/case-studies-on-transport-policy" TargetMode="External"/><Relationship Id="rId33" Type="http://schemas.openxmlformats.org/officeDocument/2006/relationships/hyperlink" Target="https://twitter.com/wctrsoc?lang=en" TargetMode="External"/><Relationship Id="rId38" Type="http://schemas.openxmlformats.org/officeDocument/2006/relationships/hyperlink" Target="https://wctr2022.ca/" TargetMode="External"/><Relationship Id="rId46" Type="http://schemas.openxmlformats.org/officeDocument/2006/relationships/hyperlink" Target="https://wctrs-society.com/" TargetMode="External"/><Relationship Id="rId59" Type="http://schemas.openxmlformats.org/officeDocument/2006/relationships/hyperlink" Target="https://www.journals.elsevier.com/transpor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7F3DA-E6DD-47C8-B538-A2EA254CF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3277</Words>
  <Characters>18683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2</cp:revision>
  <dcterms:created xsi:type="dcterms:W3CDTF">2022-08-01T10:06:00Z</dcterms:created>
  <dcterms:modified xsi:type="dcterms:W3CDTF">2022-08-01T10:06:00Z</dcterms:modified>
</cp:coreProperties>
</file>