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recipientData.xml" ContentType="application/vnd.ms-word.mailMergeRecipientData+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0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8"/>
        <w:gridCol w:w="2836"/>
        <w:gridCol w:w="222"/>
        <w:gridCol w:w="5203"/>
      </w:tblGrid>
      <w:tr w:rsidR="00AB50C9" w14:paraId="1A2FBDDA" w14:textId="77777777" w:rsidTr="007853A2">
        <w:trPr>
          <w:trHeight w:val="414"/>
        </w:trPr>
        <w:tc>
          <w:tcPr>
            <w:tcW w:w="10429" w:type="dxa"/>
            <w:gridSpan w:val="4"/>
            <w:shd w:val="clear" w:color="auto" w:fill="000099"/>
          </w:tcPr>
          <w:p w14:paraId="552C290D" w14:textId="77777777" w:rsidR="00AB50C9" w:rsidRDefault="00C13CF2" w:rsidP="00B223DE">
            <w:pPr>
              <w:pStyle w:val="VolumeandIssue"/>
              <w:tabs>
                <w:tab w:val="clear" w:pos="10210"/>
                <w:tab w:val="right" w:pos="10524"/>
              </w:tabs>
              <w:jc w:val="center"/>
            </w:pPr>
            <w:r w:rsidRPr="00C13CF2">
              <w:t>WCTRS RESEARCH NEWSLETTER</w:t>
            </w:r>
          </w:p>
        </w:tc>
      </w:tr>
      <w:tr w:rsidR="00AB50C9" w14:paraId="00E71F1C" w14:textId="77777777" w:rsidTr="007853A2">
        <w:trPr>
          <w:trHeight w:val="1638"/>
        </w:trPr>
        <w:tc>
          <w:tcPr>
            <w:tcW w:w="2168" w:type="dxa"/>
          </w:tcPr>
          <w:p w14:paraId="34931DC7" w14:textId="77777777" w:rsidR="00AB50C9" w:rsidRDefault="00AB50C9">
            <w:pPr>
              <w:rPr>
                <w:noProof/>
              </w:rPr>
            </w:pPr>
            <w:r w:rsidRPr="009063E7">
              <w:rPr>
                <w:b/>
                <w:noProof/>
                <w:color w:val="0070C0"/>
                <w:lang w:val="en-GB" w:eastAsia="en-GB"/>
              </w:rPr>
              <w:drawing>
                <wp:inline distT="0" distB="0" distL="0" distR="0" wp14:anchorId="03C70B63" wp14:editId="060C7484">
                  <wp:extent cx="763905" cy="1008355"/>
                  <wp:effectExtent l="0" t="0" r="0" b="0"/>
                  <wp:docPr id="2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93952" cy="1048017"/>
                          </a:xfrm>
                          <a:prstGeom prst="rect">
                            <a:avLst/>
                          </a:prstGeom>
                          <a:noFill/>
                          <a:ln>
                            <a:noFill/>
                          </a:ln>
                        </pic:spPr>
                      </pic:pic>
                    </a:graphicData>
                  </a:graphic>
                </wp:inline>
              </w:drawing>
            </w:r>
          </w:p>
        </w:tc>
        <w:tc>
          <w:tcPr>
            <w:tcW w:w="3058" w:type="dxa"/>
            <w:gridSpan w:val="2"/>
          </w:tcPr>
          <w:p w14:paraId="0AEA1D02" w14:textId="77777777" w:rsidR="008E0265" w:rsidRPr="00E45351" w:rsidRDefault="008E0265" w:rsidP="00E45351">
            <w:pPr>
              <w:pStyle w:val="Heading2"/>
              <w:spacing w:before="0" w:line="276" w:lineRule="auto"/>
              <w:outlineLvl w:val="1"/>
              <w:rPr>
                <w:rFonts w:ascii="Arial" w:eastAsia="MS Mincho" w:hAnsi="Arial"/>
                <w:b/>
                <w:bCs/>
                <w:smallCaps/>
                <w:color w:val="0070C0"/>
                <w:sz w:val="22"/>
                <w:szCs w:val="22"/>
                <w:lang w:eastAsia="fr-FR"/>
              </w:rPr>
            </w:pPr>
            <w:r w:rsidRPr="00E45351">
              <w:rPr>
                <w:rFonts w:ascii="Arial" w:eastAsia="MS Mincho" w:hAnsi="Arial"/>
                <w:b/>
                <w:bCs/>
                <w:smallCaps/>
                <w:color w:val="0070C0"/>
                <w:sz w:val="24"/>
                <w:szCs w:val="24"/>
                <w:lang w:eastAsia="fr-FR"/>
              </w:rPr>
              <w:t>W</w:t>
            </w:r>
            <w:r w:rsidRPr="00E45351">
              <w:rPr>
                <w:rFonts w:ascii="Arial" w:eastAsia="MS Mincho" w:hAnsi="Arial"/>
                <w:b/>
                <w:bCs/>
                <w:smallCaps/>
                <w:color w:val="0070C0"/>
                <w:sz w:val="22"/>
                <w:szCs w:val="22"/>
                <w:lang w:eastAsia="fr-FR"/>
              </w:rPr>
              <w:t xml:space="preserve">ORLD </w:t>
            </w:r>
          </w:p>
          <w:p w14:paraId="526794AA" w14:textId="77777777" w:rsidR="008E0265" w:rsidRPr="00E45351" w:rsidRDefault="008E0265" w:rsidP="00E45351">
            <w:pPr>
              <w:pStyle w:val="Heading2"/>
              <w:spacing w:before="0" w:line="276" w:lineRule="auto"/>
              <w:outlineLvl w:val="1"/>
              <w:rPr>
                <w:rFonts w:ascii="Arial" w:eastAsia="MS Mincho" w:hAnsi="Arial"/>
                <w:b/>
                <w:bCs/>
                <w:smallCaps/>
                <w:color w:val="0070C0"/>
                <w:sz w:val="22"/>
                <w:szCs w:val="22"/>
                <w:lang w:eastAsia="fr-FR"/>
              </w:rPr>
            </w:pPr>
            <w:r w:rsidRPr="00E45351">
              <w:rPr>
                <w:rFonts w:ascii="Arial" w:eastAsia="MS Mincho" w:hAnsi="Arial"/>
                <w:b/>
                <w:bCs/>
                <w:smallCaps/>
                <w:color w:val="0070C0"/>
                <w:sz w:val="24"/>
                <w:szCs w:val="24"/>
                <w:lang w:eastAsia="fr-FR"/>
              </w:rPr>
              <w:t>C</w:t>
            </w:r>
            <w:r w:rsidRPr="00E45351">
              <w:rPr>
                <w:rFonts w:ascii="Arial" w:eastAsia="MS Mincho" w:hAnsi="Arial"/>
                <w:b/>
                <w:bCs/>
                <w:smallCaps/>
                <w:color w:val="0070C0"/>
                <w:sz w:val="22"/>
                <w:szCs w:val="22"/>
                <w:lang w:eastAsia="fr-FR"/>
              </w:rPr>
              <w:t xml:space="preserve">ONFERENCE ON </w:t>
            </w:r>
          </w:p>
          <w:p w14:paraId="6ABF2DC6" w14:textId="77777777" w:rsidR="008E0265" w:rsidRPr="00E45351" w:rsidRDefault="008E0265" w:rsidP="00E45351">
            <w:pPr>
              <w:pStyle w:val="Heading2"/>
              <w:spacing w:before="0" w:line="276" w:lineRule="auto"/>
              <w:outlineLvl w:val="1"/>
              <w:rPr>
                <w:rFonts w:ascii="Arial" w:eastAsia="MS Mincho" w:hAnsi="Arial"/>
                <w:b/>
                <w:bCs/>
                <w:smallCaps/>
                <w:color w:val="0070C0"/>
                <w:sz w:val="22"/>
                <w:szCs w:val="22"/>
                <w:lang w:eastAsia="fr-FR"/>
              </w:rPr>
            </w:pPr>
            <w:r w:rsidRPr="00E45351">
              <w:rPr>
                <w:rFonts w:ascii="Arial" w:eastAsia="MS Mincho" w:hAnsi="Arial"/>
                <w:b/>
                <w:bCs/>
                <w:smallCaps/>
                <w:color w:val="0070C0"/>
                <w:sz w:val="24"/>
                <w:szCs w:val="24"/>
                <w:lang w:eastAsia="fr-FR"/>
              </w:rPr>
              <w:t>T</w:t>
            </w:r>
            <w:r w:rsidRPr="00E45351">
              <w:rPr>
                <w:rFonts w:ascii="Arial" w:eastAsia="MS Mincho" w:hAnsi="Arial"/>
                <w:b/>
                <w:bCs/>
                <w:smallCaps/>
                <w:color w:val="0070C0"/>
                <w:sz w:val="22"/>
                <w:szCs w:val="22"/>
                <w:lang w:eastAsia="fr-FR"/>
              </w:rPr>
              <w:t xml:space="preserve">RANSPORT </w:t>
            </w:r>
          </w:p>
          <w:p w14:paraId="434BF3F9" w14:textId="77777777" w:rsidR="008E0265" w:rsidRPr="00E45351" w:rsidRDefault="008E0265" w:rsidP="00E45351">
            <w:pPr>
              <w:pStyle w:val="Heading2"/>
              <w:spacing w:before="0" w:line="276" w:lineRule="auto"/>
              <w:outlineLvl w:val="1"/>
              <w:rPr>
                <w:rFonts w:ascii="Arial" w:eastAsia="MS Mincho" w:hAnsi="Arial"/>
                <w:b/>
                <w:bCs/>
                <w:smallCaps/>
                <w:color w:val="0070C0"/>
                <w:sz w:val="22"/>
                <w:szCs w:val="22"/>
                <w:lang w:eastAsia="fr-FR"/>
              </w:rPr>
            </w:pPr>
            <w:r w:rsidRPr="00E45351">
              <w:rPr>
                <w:rFonts w:ascii="Arial" w:eastAsia="MS Mincho" w:hAnsi="Arial"/>
                <w:b/>
                <w:bCs/>
                <w:smallCaps/>
                <w:color w:val="0070C0"/>
                <w:sz w:val="24"/>
                <w:szCs w:val="24"/>
                <w:lang w:eastAsia="fr-FR"/>
              </w:rPr>
              <w:t>R</w:t>
            </w:r>
            <w:r w:rsidRPr="00E45351">
              <w:rPr>
                <w:rFonts w:ascii="Arial" w:eastAsia="MS Mincho" w:hAnsi="Arial"/>
                <w:b/>
                <w:bCs/>
                <w:smallCaps/>
                <w:color w:val="0070C0"/>
                <w:sz w:val="22"/>
                <w:szCs w:val="22"/>
                <w:lang w:eastAsia="fr-FR"/>
              </w:rPr>
              <w:t xml:space="preserve">ESEARCH </w:t>
            </w:r>
          </w:p>
          <w:p w14:paraId="53DB78A3" w14:textId="77777777" w:rsidR="008E0265" w:rsidRDefault="008E0265" w:rsidP="00E45351">
            <w:pPr>
              <w:pStyle w:val="Heading2"/>
              <w:spacing w:before="0" w:line="276" w:lineRule="auto"/>
              <w:outlineLvl w:val="1"/>
              <w:rPr>
                <w:noProof/>
              </w:rPr>
            </w:pPr>
            <w:r w:rsidRPr="00E45351">
              <w:rPr>
                <w:rFonts w:ascii="Arial" w:eastAsia="MS Mincho" w:hAnsi="Arial"/>
                <w:b/>
                <w:bCs/>
                <w:smallCaps/>
                <w:color w:val="0070C0"/>
                <w:sz w:val="24"/>
                <w:szCs w:val="24"/>
                <w:lang w:eastAsia="fr-FR"/>
              </w:rPr>
              <w:t>S</w:t>
            </w:r>
            <w:r w:rsidRPr="00E45351">
              <w:rPr>
                <w:rFonts w:ascii="Arial" w:eastAsia="MS Mincho" w:hAnsi="Arial"/>
                <w:b/>
                <w:bCs/>
                <w:smallCaps/>
                <w:color w:val="0070C0"/>
                <w:sz w:val="22"/>
                <w:szCs w:val="22"/>
                <w:lang w:eastAsia="fr-FR"/>
              </w:rPr>
              <w:t>OCIETY</w:t>
            </w:r>
          </w:p>
        </w:tc>
        <w:tc>
          <w:tcPr>
            <w:tcW w:w="5203" w:type="dxa"/>
          </w:tcPr>
          <w:p w14:paraId="25AFF59C" w14:textId="77777777" w:rsidR="00AB50C9" w:rsidRDefault="00D61B0D" w:rsidP="00AB50C9">
            <w:pPr>
              <w:pStyle w:val="Heading2"/>
              <w:spacing w:before="0"/>
              <w:jc w:val="right"/>
              <w:outlineLvl w:val="1"/>
              <w:rPr>
                <w:rFonts w:ascii="Arial" w:eastAsia="MS Mincho" w:hAnsi="Arial"/>
                <w:b/>
                <w:bCs/>
                <w:smallCaps/>
                <w:color w:val="0070C0"/>
                <w:sz w:val="20"/>
                <w:szCs w:val="20"/>
                <w:lang w:eastAsia="fr-FR"/>
              </w:rPr>
            </w:pPr>
            <w:r>
              <w:rPr>
                <w:rFonts w:ascii="Arial" w:eastAsia="MS Mincho" w:hAnsi="Arial"/>
                <w:b/>
                <w:bCs/>
                <w:smallCaps/>
                <w:color w:val="0070C0"/>
                <w:sz w:val="18"/>
                <w:szCs w:val="18"/>
                <w:lang w:eastAsia="fr-FR"/>
              </w:rPr>
              <w:t xml:space="preserve">SECRETARIAT OFFICE OF THE </w:t>
            </w:r>
            <w:r w:rsidRPr="00D61B0D">
              <w:rPr>
                <w:rFonts w:ascii="Arial" w:eastAsia="MS Mincho" w:hAnsi="Arial"/>
                <w:b/>
                <w:bCs/>
                <w:smallCaps/>
                <w:color w:val="0070C0"/>
                <w:sz w:val="20"/>
                <w:szCs w:val="20"/>
                <w:lang w:eastAsia="fr-FR"/>
              </w:rPr>
              <w:t>WCTRS</w:t>
            </w:r>
          </w:p>
          <w:p w14:paraId="6A6E26D4" w14:textId="77777777" w:rsidR="00D61B0D" w:rsidRPr="00D61B0D" w:rsidRDefault="00D61B0D" w:rsidP="00D61B0D">
            <w:pPr>
              <w:jc w:val="right"/>
              <w:rPr>
                <w:color w:val="0070C0"/>
                <w:lang w:eastAsia="fr-FR"/>
              </w:rPr>
            </w:pPr>
            <w:r w:rsidRPr="00D61B0D">
              <w:rPr>
                <w:color w:val="0070C0"/>
                <w:lang w:eastAsia="fr-FR"/>
              </w:rPr>
              <w:t>Institute for Transport Studied</w:t>
            </w:r>
          </w:p>
          <w:p w14:paraId="1ED485F5" w14:textId="77777777" w:rsidR="00D61B0D" w:rsidRPr="00D61B0D" w:rsidRDefault="00D61B0D" w:rsidP="00D61B0D">
            <w:pPr>
              <w:jc w:val="right"/>
              <w:rPr>
                <w:color w:val="0070C0"/>
                <w:lang w:eastAsia="fr-FR"/>
              </w:rPr>
            </w:pPr>
            <w:r w:rsidRPr="00D61B0D">
              <w:rPr>
                <w:color w:val="0070C0"/>
                <w:lang w:eastAsia="fr-FR"/>
              </w:rPr>
              <w:t>The University of Leeds</w:t>
            </w:r>
          </w:p>
          <w:p w14:paraId="5A23D3E8" w14:textId="77777777" w:rsidR="00D61B0D" w:rsidRPr="00D61B0D" w:rsidRDefault="00D61B0D" w:rsidP="00D61B0D">
            <w:pPr>
              <w:jc w:val="right"/>
              <w:rPr>
                <w:color w:val="0070C0"/>
                <w:lang w:eastAsia="fr-FR"/>
              </w:rPr>
            </w:pPr>
            <w:r w:rsidRPr="00D61B0D">
              <w:rPr>
                <w:color w:val="0070C0"/>
                <w:lang w:eastAsia="fr-FR"/>
              </w:rPr>
              <w:t>Leeds, LS2 9JT England</w:t>
            </w:r>
          </w:p>
          <w:p w14:paraId="2B854532" w14:textId="77777777" w:rsidR="00D61B0D" w:rsidRPr="00D61B0D" w:rsidRDefault="00D61B0D" w:rsidP="00D61B0D">
            <w:pPr>
              <w:jc w:val="right"/>
              <w:rPr>
                <w:color w:val="0070C0"/>
                <w:lang w:eastAsia="fr-FR"/>
              </w:rPr>
            </w:pPr>
            <w:r w:rsidRPr="00D61B0D">
              <w:rPr>
                <w:color w:val="0070C0"/>
                <w:lang w:eastAsia="fr-FR"/>
              </w:rPr>
              <w:t xml:space="preserve">Email: </w:t>
            </w:r>
            <w:hyperlink r:id="rId9" w:history="1">
              <w:r w:rsidRPr="00D61B0D">
                <w:rPr>
                  <w:rStyle w:val="Hyperlink"/>
                  <w:color w:val="0070C0"/>
                  <w:lang w:eastAsia="fr-FR"/>
                </w:rPr>
                <w:t>wctrs@leeds.ac.uk</w:t>
              </w:r>
            </w:hyperlink>
          </w:p>
          <w:p w14:paraId="32BC67CE" w14:textId="77777777" w:rsidR="00D61B0D" w:rsidRPr="00D61B0D" w:rsidRDefault="00D61B0D" w:rsidP="00D61B0D">
            <w:pPr>
              <w:jc w:val="right"/>
              <w:rPr>
                <w:lang w:eastAsia="fr-FR"/>
              </w:rPr>
            </w:pPr>
            <w:r w:rsidRPr="00D61B0D">
              <w:rPr>
                <w:color w:val="0070C0"/>
                <w:lang w:eastAsia="fr-FR"/>
              </w:rPr>
              <w:t xml:space="preserve">Website: </w:t>
            </w:r>
            <w:hyperlink r:id="rId10" w:history="1">
              <w:r w:rsidRPr="00D61B0D">
                <w:rPr>
                  <w:rStyle w:val="Hyperlink"/>
                  <w:lang w:eastAsia="fr-FR"/>
                </w:rPr>
                <w:t>www. wctrs-society.com</w:t>
              </w:r>
            </w:hyperlink>
          </w:p>
        </w:tc>
      </w:tr>
      <w:tr w:rsidR="00AB50C9" w14:paraId="28F80513" w14:textId="77777777" w:rsidTr="007853A2">
        <w:trPr>
          <w:trHeight w:val="432"/>
        </w:trPr>
        <w:tc>
          <w:tcPr>
            <w:tcW w:w="5004" w:type="dxa"/>
            <w:gridSpan w:val="2"/>
            <w:shd w:val="clear" w:color="auto" w:fill="000099"/>
          </w:tcPr>
          <w:p w14:paraId="3DA11D69" w14:textId="5653AA09" w:rsidR="00AB50C9" w:rsidRPr="00AB50C9" w:rsidRDefault="00FA534B" w:rsidP="00C13CF2">
            <w:pPr>
              <w:pStyle w:val="VolumeandIssue"/>
              <w:jc w:val="left"/>
              <w:rPr>
                <w:rFonts w:ascii="Arial" w:eastAsia="MS Mincho" w:hAnsi="Arial"/>
                <w:b w:val="0"/>
                <w:bCs w:val="0"/>
                <w:smallCaps/>
                <w:color w:val="EEECE1" w:themeColor="background2"/>
                <w:sz w:val="18"/>
                <w:szCs w:val="18"/>
                <w:lang w:eastAsia="fr-FR"/>
              </w:rPr>
            </w:pPr>
            <w:r>
              <w:t>October</w:t>
            </w:r>
            <w:r w:rsidR="00485C08">
              <w:t xml:space="preserve"> </w:t>
            </w:r>
            <w:r w:rsidR="00F734E0">
              <w:t>7</w:t>
            </w:r>
            <w:bookmarkStart w:id="0" w:name="_GoBack"/>
            <w:bookmarkEnd w:id="0"/>
            <w:r w:rsidR="00AB50C9" w:rsidRPr="00C13CF2">
              <w:t>, 202</w:t>
            </w:r>
            <w:r w:rsidR="004E5ACB">
              <w:t>2</w:t>
            </w:r>
          </w:p>
        </w:tc>
        <w:tc>
          <w:tcPr>
            <w:tcW w:w="5425" w:type="dxa"/>
            <w:gridSpan w:val="2"/>
            <w:shd w:val="clear" w:color="auto" w:fill="000099"/>
          </w:tcPr>
          <w:p w14:paraId="68F20D60" w14:textId="673E710C" w:rsidR="00AB50C9" w:rsidRPr="00C13CF2" w:rsidRDefault="00AB50C9" w:rsidP="00C13CF2">
            <w:pPr>
              <w:pStyle w:val="VolumeandIssue"/>
            </w:pPr>
            <w:r w:rsidRPr="00C13CF2">
              <w:t xml:space="preserve">Volume </w:t>
            </w:r>
            <w:r w:rsidR="00D279DC">
              <w:t>2</w:t>
            </w:r>
            <w:r w:rsidRPr="00C13CF2">
              <w:t xml:space="preserve">, </w:t>
            </w:r>
            <w:r w:rsidR="00031F5E">
              <w:t>I</w:t>
            </w:r>
            <w:r w:rsidRPr="00C13CF2">
              <w:t xml:space="preserve">ssue </w:t>
            </w:r>
            <w:r w:rsidR="00FA534B">
              <w:t>6</w:t>
            </w:r>
          </w:p>
        </w:tc>
      </w:tr>
    </w:tbl>
    <w:tbl>
      <w:tblPr>
        <w:tblW w:w="10740" w:type="dxa"/>
        <w:tblLayout w:type="fixed"/>
        <w:tblLook w:val="01E0" w:firstRow="1" w:lastRow="1" w:firstColumn="1" w:lastColumn="1" w:noHBand="0" w:noVBand="0"/>
      </w:tblPr>
      <w:tblGrid>
        <w:gridCol w:w="2802"/>
        <w:gridCol w:w="7938"/>
      </w:tblGrid>
      <w:tr w:rsidR="00927CF0" w:rsidRPr="00927CF0" w14:paraId="64B730F7" w14:textId="77777777" w:rsidTr="007F72D6">
        <w:tc>
          <w:tcPr>
            <w:tcW w:w="2802" w:type="dxa"/>
            <w:shd w:val="clear" w:color="auto" w:fill="0066CC"/>
            <w:vAlign w:val="center"/>
          </w:tcPr>
          <w:p w14:paraId="18ED39BF" w14:textId="09ADFD43" w:rsidR="0058216D" w:rsidRPr="00CD593D" w:rsidRDefault="00CD593D" w:rsidP="00CD593D">
            <w:pPr>
              <w:spacing w:after="0" w:line="240" w:lineRule="auto"/>
              <w:rPr>
                <w:b/>
                <w:bCs/>
                <w:color w:val="FFFF00"/>
                <w:sz w:val="24"/>
                <w:szCs w:val="24"/>
              </w:rPr>
            </w:pPr>
            <w:bookmarkStart w:id="1" w:name="_Hlk67496130"/>
            <w:r w:rsidRPr="00CD593D">
              <w:rPr>
                <w:b/>
                <w:bCs/>
                <w:color w:val="FFFF00"/>
                <w:sz w:val="24"/>
                <w:szCs w:val="24"/>
              </w:rPr>
              <w:t>In this issue</w:t>
            </w:r>
          </w:p>
          <w:p w14:paraId="35575176" w14:textId="4A445CF6" w:rsidR="00A6650B" w:rsidRPr="00E95FDC" w:rsidRDefault="008B1BAD" w:rsidP="006C6B86">
            <w:pPr>
              <w:pStyle w:val="ListParagraph"/>
              <w:numPr>
                <w:ilvl w:val="0"/>
                <w:numId w:val="4"/>
              </w:numPr>
              <w:spacing w:after="0" w:line="240" w:lineRule="auto"/>
              <w:ind w:left="313" w:hanging="313"/>
              <w:rPr>
                <w:rStyle w:val="Hyperlink"/>
                <w:color w:val="FFFFFF" w:themeColor="background1"/>
              </w:rPr>
            </w:pPr>
            <w:r w:rsidRPr="001B60D2">
              <w:rPr>
                <w:rStyle w:val="Hyperlink"/>
                <w:color w:val="FFFFFF" w:themeColor="background1"/>
              </w:rPr>
              <w:fldChar w:fldCharType="begin"/>
            </w:r>
            <w:r w:rsidRPr="001B60D2">
              <w:rPr>
                <w:rStyle w:val="Hyperlink"/>
                <w:color w:val="FFFFFF" w:themeColor="background1"/>
              </w:rPr>
              <w:instrText xml:space="preserve"> HYPERLINK  \l "_Message_from_Prof." </w:instrText>
            </w:r>
            <w:r w:rsidRPr="001B60D2">
              <w:rPr>
                <w:rStyle w:val="Hyperlink"/>
                <w:color w:val="FFFFFF" w:themeColor="background1"/>
              </w:rPr>
              <w:fldChar w:fldCharType="separate"/>
            </w:r>
            <w:r w:rsidR="00E95FDC" w:rsidRPr="00E95FDC">
              <w:rPr>
                <w:rStyle w:val="Hyperlink"/>
                <w:color w:val="FFFFFF" w:themeColor="background1"/>
              </w:rPr>
              <w:t xml:space="preserve">Call </w:t>
            </w:r>
            <w:r w:rsidR="00AD0A5D">
              <w:rPr>
                <w:rStyle w:val="Hyperlink"/>
                <w:color w:val="FFFFFF" w:themeColor="background1"/>
              </w:rPr>
              <w:t>f</w:t>
            </w:r>
            <w:r w:rsidR="00E95FDC" w:rsidRPr="00E95FDC">
              <w:rPr>
                <w:rStyle w:val="Hyperlink"/>
                <w:color w:val="FFFFFF" w:themeColor="background1"/>
              </w:rPr>
              <w:t>or Papers</w:t>
            </w:r>
            <w:r w:rsidR="00AD0A5D">
              <w:rPr>
                <w:rStyle w:val="Hyperlink"/>
                <w:color w:val="FFFFFF" w:themeColor="background1"/>
              </w:rPr>
              <w:t>,</w:t>
            </w:r>
            <w:r w:rsidR="00E95FDC">
              <w:rPr>
                <w:rStyle w:val="Hyperlink"/>
                <w:color w:val="FFFFFF" w:themeColor="background1"/>
              </w:rPr>
              <w:t xml:space="preserve"> </w:t>
            </w:r>
            <w:r w:rsidR="00E95FDC" w:rsidRPr="00E95FDC">
              <w:rPr>
                <w:rStyle w:val="Hyperlink"/>
                <w:color w:val="FFFFFF" w:themeColor="background1"/>
              </w:rPr>
              <w:t xml:space="preserve">16th World Conference </w:t>
            </w:r>
            <w:r w:rsidR="00AD0A5D">
              <w:rPr>
                <w:rStyle w:val="Hyperlink"/>
                <w:color w:val="FFFFFF" w:themeColor="background1"/>
              </w:rPr>
              <w:t>o</w:t>
            </w:r>
            <w:r w:rsidR="00E95FDC" w:rsidRPr="00E95FDC">
              <w:rPr>
                <w:rStyle w:val="Hyperlink"/>
                <w:color w:val="FFFFFF" w:themeColor="background1"/>
              </w:rPr>
              <w:t>n Transport Research, Montreal (Canada), July 17-21, 2023</w:t>
            </w:r>
          </w:p>
          <w:p w14:paraId="7788A749" w14:textId="373DC908" w:rsidR="008B1BAD" w:rsidRPr="001B60D2" w:rsidRDefault="008B1BAD" w:rsidP="006C6B86">
            <w:pPr>
              <w:pStyle w:val="ListParagraph"/>
              <w:numPr>
                <w:ilvl w:val="0"/>
                <w:numId w:val="4"/>
              </w:numPr>
              <w:spacing w:after="0" w:line="240" w:lineRule="auto"/>
              <w:ind w:left="284" w:hanging="284"/>
              <w:rPr>
                <w:rStyle w:val="Hyperlink"/>
                <w:color w:val="FFFFFF" w:themeColor="background1"/>
              </w:rPr>
            </w:pPr>
            <w:r w:rsidRPr="001B60D2">
              <w:rPr>
                <w:rStyle w:val="Hyperlink"/>
                <w:color w:val="FFFFFF" w:themeColor="background1"/>
              </w:rPr>
              <w:fldChar w:fldCharType="end"/>
            </w:r>
            <w:hyperlink w:anchor="_SIG_B3_Freight" w:history="1">
              <w:r w:rsidR="007105FB" w:rsidRPr="007105FB">
                <w:rPr>
                  <w:rStyle w:val="Hyperlink"/>
                  <w:color w:val="FFFFFF" w:themeColor="background1"/>
                </w:rPr>
                <w:t>Successful 1st edition of WCTR Virtual Meet</w:t>
              </w:r>
              <w:r w:rsidR="00433D0A" w:rsidRPr="00433D0A">
                <w:rPr>
                  <w:rStyle w:val="Hyperlink"/>
                  <w:color w:val="FFFFFF" w:themeColor="background1"/>
                </w:rPr>
                <w:t xml:space="preserve"> </w:t>
              </w:r>
            </w:hyperlink>
          </w:p>
          <w:p w14:paraId="0A6815FD" w14:textId="7D65ED1B" w:rsidR="008B1BAD" w:rsidRPr="00C17BF1" w:rsidRDefault="007C35C5" w:rsidP="006C6B86">
            <w:pPr>
              <w:pStyle w:val="ListParagraph"/>
              <w:numPr>
                <w:ilvl w:val="0"/>
                <w:numId w:val="4"/>
              </w:numPr>
              <w:spacing w:after="0" w:line="240" w:lineRule="auto"/>
              <w:ind w:left="284" w:hanging="284"/>
              <w:rPr>
                <w:rStyle w:val="Hyperlink"/>
                <w:color w:val="FFFFFF" w:themeColor="background1"/>
              </w:rPr>
            </w:pPr>
            <w:hyperlink w:anchor="_SIGA2_(Ports_and" w:history="1">
              <w:r w:rsidR="005D6C70" w:rsidRPr="005D6C70">
                <w:rPr>
                  <w:rStyle w:val="Hyperlink"/>
                  <w:color w:val="FFFFFF" w:themeColor="background1"/>
                </w:rPr>
                <w:t>SIG B3 Freight Transport Operations and Intermodality - Updates</w:t>
              </w:r>
            </w:hyperlink>
            <w:r w:rsidR="008B1BAD" w:rsidRPr="00C17BF1">
              <w:rPr>
                <w:rStyle w:val="Hyperlink"/>
                <w:color w:val="FFFFFF" w:themeColor="background1"/>
              </w:rPr>
              <w:t xml:space="preserve"> </w:t>
            </w:r>
            <w:bookmarkEnd w:id="1"/>
          </w:p>
          <w:p w14:paraId="37DF27D7" w14:textId="773AA357" w:rsidR="000751DD" w:rsidRPr="000751DD" w:rsidRDefault="007C35C5" w:rsidP="000751DD">
            <w:pPr>
              <w:pStyle w:val="ListParagraph"/>
              <w:numPr>
                <w:ilvl w:val="0"/>
                <w:numId w:val="4"/>
              </w:numPr>
              <w:spacing w:after="0" w:line="240" w:lineRule="auto"/>
              <w:ind w:left="284" w:hanging="284"/>
              <w:rPr>
                <w:rStyle w:val="Hyperlink"/>
                <w:color w:val="FFFFFF" w:themeColor="background1"/>
              </w:rPr>
            </w:pPr>
            <w:hyperlink w:anchor="_Registration_is_open" w:history="1">
              <w:r w:rsidR="000751DD" w:rsidRPr="000751DD">
                <w:rPr>
                  <w:rStyle w:val="Hyperlink"/>
                  <w:color w:val="FFFFFF" w:themeColor="background1"/>
                </w:rPr>
                <w:t xml:space="preserve">Registration is open for UIA Associations Round Table Europe 2022 in Rotterdam </w:t>
              </w:r>
            </w:hyperlink>
          </w:p>
          <w:p w14:paraId="3735B47E" w14:textId="776223F4" w:rsidR="007322C9" w:rsidRPr="008B1BAD" w:rsidRDefault="007C35C5" w:rsidP="006C6B86">
            <w:pPr>
              <w:pStyle w:val="ListParagraph"/>
              <w:numPr>
                <w:ilvl w:val="0"/>
                <w:numId w:val="4"/>
              </w:numPr>
              <w:spacing w:after="0" w:line="240" w:lineRule="auto"/>
              <w:ind w:left="284" w:hanging="255"/>
              <w:rPr>
                <w:rStyle w:val="Hyperlink"/>
              </w:rPr>
            </w:pPr>
            <w:hyperlink w:anchor="_Membership_of_the_2" w:history="1">
              <w:r w:rsidR="008B1BAD" w:rsidRPr="001B60D2">
                <w:rPr>
                  <w:rStyle w:val="Hyperlink"/>
                  <w:color w:val="FFFFFF" w:themeColor="background1"/>
                </w:rPr>
                <w:t xml:space="preserve">Membership of the WCTRS                       </w:t>
              </w:r>
            </w:hyperlink>
            <w:r w:rsidR="008B1BAD" w:rsidRPr="008B1BAD">
              <w:rPr>
                <w:rStyle w:val="Hyperlink"/>
              </w:rPr>
              <w:t xml:space="preserve"> </w:t>
            </w:r>
          </w:p>
          <w:p w14:paraId="61A7E9B6" w14:textId="77777777" w:rsidR="00D671A7" w:rsidRDefault="00D671A7" w:rsidP="00F24FFA">
            <w:pPr>
              <w:spacing w:after="0"/>
              <w:rPr>
                <w:b/>
                <w:bCs/>
                <w:color w:val="FFFF00"/>
                <w:sz w:val="24"/>
                <w:szCs w:val="24"/>
              </w:rPr>
            </w:pPr>
          </w:p>
          <w:p w14:paraId="72B4D1AC" w14:textId="77777777" w:rsidR="00E40F65" w:rsidRDefault="00E40F65" w:rsidP="00F24FFA">
            <w:pPr>
              <w:spacing w:after="0"/>
              <w:rPr>
                <w:b/>
                <w:bCs/>
                <w:color w:val="FFFF00"/>
                <w:sz w:val="24"/>
                <w:szCs w:val="24"/>
              </w:rPr>
            </w:pPr>
          </w:p>
          <w:p w14:paraId="6BD18EF3" w14:textId="1CAEA320" w:rsidR="003443B9" w:rsidRPr="000D2DDB" w:rsidRDefault="00927CF0" w:rsidP="00F24FFA">
            <w:pPr>
              <w:spacing w:after="0"/>
              <w:rPr>
                <w:rStyle w:val="Hyperlink"/>
                <w:b/>
                <w:bCs/>
                <w:color w:val="FFFF00"/>
                <w:sz w:val="24"/>
                <w:szCs w:val="24"/>
                <w:u w:val="none"/>
              </w:rPr>
            </w:pPr>
            <w:r w:rsidRPr="000D2DDB">
              <w:rPr>
                <w:b/>
                <w:bCs/>
                <w:color w:val="FFFF00"/>
                <w:sz w:val="24"/>
                <w:szCs w:val="24"/>
              </w:rPr>
              <w:t>Useful Information and links</w:t>
            </w:r>
          </w:p>
          <w:p w14:paraId="3A32A3C9" w14:textId="77777777" w:rsidR="003443B9" w:rsidRDefault="003443B9" w:rsidP="00927CF0">
            <w:pPr>
              <w:spacing w:after="0"/>
            </w:pPr>
          </w:p>
          <w:p w14:paraId="22C13E5C" w14:textId="50AED09E" w:rsidR="009E0588" w:rsidRDefault="00471F5A" w:rsidP="00927CF0">
            <w:pPr>
              <w:spacing w:after="0"/>
              <w:rPr>
                <w:b/>
                <w:bCs/>
                <w:color w:val="FFFFFF" w:themeColor="background1"/>
              </w:rPr>
            </w:pPr>
            <w:r>
              <w:rPr>
                <w:b/>
                <w:bCs/>
                <w:color w:val="FFFFFF" w:themeColor="background1"/>
              </w:rPr>
              <w:t>1</w:t>
            </w:r>
            <w:r w:rsidR="009E0588" w:rsidRPr="009E0588">
              <w:rPr>
                <w:b/>
                <w:bCs/>
                <w:color w:val="FFFFFF" w:themeColor="background1"/>
              </w:rPr>
              <w:t>. Publications by SIG A4-Handbook on High-Speed Rail and Quality of Life and Frontiers in High-Speed Rail Development</w:t>
            </w:r>
          </w:p>
          <w:p w14:paraId="202C7EF7" w14:textId="77777777" w:rsidR="009E0588" w:rsidRDefault="009E0588" w:rsidP="00927CF0">
            <w:pPr>
              <w:spacing w:after="0"/>
              <w:rPr>
                <w:color w:val="B8CCE4" w:themeColor="accent1" w:themeTint="66"/>
              </w:rPr>
            </w:pPr>
            <w:r w:rsidRPr="009E0588">
              <w:rPr>
                <w:color w:val="B8CCE4" w:themeColor="accent1" w:themeTint="66"/>
              </w:rPr>
              <w:t xml:space="preserve">Both books are free to download. </w:t>
            </w:r>
          </w:p>
          <w:p w14:paraId="2D932BC8" w14:textId="4535454A" w:rsidR="001F3ADA" w:rsidRDefault="009E0588" w:rsidP="00927CF0">
            <w:pPr>
              <w:spacing w:after="0"/>
              <w:rPr>
                <w:b/>
                <w:bCs/>
                <w:color w:val="FFFFFF" w:themeColor="background1"/>
              </w:rPr>
            </w:pPr>
            <w:r w:rsidRPr="009E0588">
              <w:rPr>
                <w:color w:val="B8CCE4" w:themeColor="accent1" w:themeTint="66"/>
              </w:rPr>
              <w:t>F</w:t>
            </w:r>
            <w:r>
              <w:rPr>
                <w:color w:val="B8CCE4" w:themeColor="accent1" w:themeTint="66"/>
              </w:rPr>
              <w:t>or</w:t>
            </w:r>
            <w:r w:rsidRPr="009E0588">
              <w:rPr>
                <w:color w:val="B8CCE4" w:themeColor="accent1" w:themeTint="66"/>
              </w:rPr>
              <w:t xml:space="preserve"> details</w:t>
            </w:r>
            <w:r>
              <w:rPr>
                <w:color w:val="B8CCE4" w:themeColor="accent1" w:themeTint="66"/>
              </w:rPr>
              <w:t xml:space="preserve">: </w:t>
            </w:r>
            <w:hyperlink r:id="rId11" w:history="1">
              <w:r w:rsidR="00B761AF">
                <w:rPr>
                  <w:rStyle w:val="Hyperlink"/>
                  <w:color w:val="FFFFFF" w:themeColor="background1"/>
                </w:rPr>
                <w:t>Click Here</w:t>
              </w:r>
            </w:hyperlink>
            <w:r w:rsidRPr="009E0588">
              <w:rPr>
                <w:b/>
                <w:bCs/>
                <w:color w:val="FFFFFF" w:themeColor="background1"/>
              </w:rPr>
              <w:t xml:space="preserve"> </w:t>
            </w:r>
          </w:p>
          <w:p w14:paraId="3682BAD4" w14:textId="50463400" w:rsidR="008A33F0" w:rsidRDefault="008A33F0" w:rsidP="00927CF0">
            <w:pPr>
              <w:spacing w:after="0"/>
              <w:rPr>
                <w:b/>
                <w:bCs/>
                <w:i/>
                <w:iCs/>
                <w:color w:val="FF0000"/>
              </w:rPr>
            </w:pPr>
          </w:p>
          <w:p w14:paraId="00F4F73C" w14:textId="494E34FE" w:rsidR="008A33F0" w:rsidRPr="00913B9E" w:rsidRDefault="007B7579" w:rsidP="008A33F0">
            <w:pPr>
              <w:spacing w:after="0"/>
              <w:rPr>
                <w:b/>
                <w:bCs/>
                <w:color w:val="FFFFFF" w:themeColor="background1"/>
              </w:rPr>
            </w:pPr>
            <w:r>
              <w:rPr>
                <w:b/>
                <w:bCs/>
                <w:color w:val="FFFFFF" w:themeColor="background1"/>
              </w:rPr>
              <w:t>2</w:t>
            </w:r>
            <w:r w:rsidR="008A33F0">
              <w:rPr>
                <w:b/>
                <w:bCs/>
                <w:color w:val="FFFFFF" w:themeColor="background1"/>
              </w:rPr>
              <w:t xml:space="preserve">. </w:t>
            </w:r>
            <w:r w:rsidR="005040A1" w:rsidRPr="005040A1">
              <w:rPr>
                <w:b/>
                <w:bCs/>
                <w:color w:val="FFFFFF" w:themeColor="background1"/>
              </w:rPr>
              <w:t>A new Transport Research and Education Network</w:t>
            </w:r>
            <w:r w:rsidR="00965EB3">
              <w:rPr>
                <w:b/>
                <w:bCs/>
                <w:color w:val="FFFFFF" w:themeColor="background1"/>
              </w:rPr>
              <w:t xml:space="preserve"> to help </w:t>
            </w:r>
            <w:r w:rsidR="00965EB3" w:rsidRPr="00965EB3">
              <w:rPr>
                <w:b/>
                <w:bCs/>
                <w:color w:val="FFFFFF" w:themeColor="background1"/>
              </w:rPr>
              <w:t xml:space="preserve">ESCAP </w:t>
            </w:r>
            <w:r w:rsidR="00965EB3" w:rsidRPr="00965EB3">
              <w:rPr>
                <w:b/>
                <w:bCs/>
                <w:color w:val="FFFFFF" w:themeColor="background1"/>
              </w:rPr>
              <w:lastRenderedPageBreak/>
              <w:t>member States achieve sustainable transport</w:t>
            </w:r>
          </w:p>
          <w:p w14:paraId="0E8DA3FE" w14:textId="5EBBC5B8" w:rsidR="008A33F0" w:rsidRDefault="008A33F0" w:rsidP="008A33F0">
            <w:pPr>
              <w:spacing w:after="0"/>
              <w:rPr>
                <w:rStyle w:val="Hyperlink"/>
                <w:color w:val="FFFFFF" w:themeColor="background1"/>
              </w:rPr>
            </w:pPr>
            <w:r w:rsidRPr="009E0588">
              <w:rPr>
                <w:color w:val="B8CCE4" w:themeColor="accent1" w:themeTint="66"/>
              </w:rPr>
              <w:t>F</w:t>
            </w:r>
            <w:r>
              <w:rPr>
                <w:color w:val="B8CCE4" w:themeColor="accent1" w:themeTint="66"/>
              </w:rPr>
              <w:t>or</w:t>
            </w:r>
            <w:r w:rsidRPr="009E0588">
              <w:rPr>
                <w:color w:val="B8CCE4" w:themeColor="accent1" w:themeTint="66"/>
              </w:rPr>
              <w:t xml:space="preserve"> details</w:t>
            </w:r>
            <w:r>
              <w:rPr>
                <w:color w:val="B8CCE4" w:themeColor="accent1" w:themeTint="66"/>
              </w:rPr>
              <w:t xml:space="preserve">: </w:t>
            </w:r>
            <w:hyperlink r:id="rId12" w:history="1">
              <w:r>
                <w:rPr>
                  <w:rStyle w:val="Hyperlink"/>
                  <w:color w:val="FFFFFF" w:themeColor="background1"/>
                </w:rPr>
                <w:t>Click Here</w:t>
              </w:r>
            </w:hyperlink>
          </w:p>
          <w:p w14:paraId="20562BC3" w14:textId="01BBC72D" w:rsidR="00046AB6" w:rsidRDefault="00046AB6" w:rsidP="00927CF0">
            <w:pPr>
              <w:spacing w:after="0"/>
              <w:rPr>
                <w:b/>
                <w:bCs/>
              </w:rPr>
            </w:pPr>
          </w:p>
          <w:p w14:paraId="49B62F56" w14:textId="23D1AC4B" w:rsidR="00405539" w:rsidRDefault="007B7579" w:rsidP="00405539">
            <w:pPr>
              <w:spacing w:after="0"/>
              <w:rPr>
                <w:b/>
                <w:bCs/>
                <w:color w:val="FFFFFF" w:themeColor="background1"/>
              </w:rPr>
            </w:pPr>
            <w:r>
              <w:rPr>
                <w:b/>
                <w:bCs/>
                <w:color w:val="FFFFFF" w:themeColor="background1"/>
              </w:rPr>
              <w:t>3</w:t>
            </w:r>
            <w:r w:rsidR="00405539">
              <w:rPr>
                <w:b/>
                <w:bCs/>
                <w:color w:val="FFFFFF" w:themeColor="background1"/>
              </w:rPr>
              <w:t xml:space="preserve">. </w:t>
            </w:r>
            <w:r w:rsidR="00475AE5">
              <w:rPr>
                <w:b/>
                <w:bCs/>
                <w:color w:val="FFFFFF" w:themeColor="background1"/>
              </w:rPr>
              <w:t>9</w:t>
            </w:r>
            <w:r w:rsidR="00475AE5" w:rsidRPr="00475AE5">
              <w:rPr>
                <w:b/>
                <w:bCs/>
                <w:color w:val="FFFFFF" w:themeColor="background1"/>
                <w:vertAlign w:val="superscript"/>
              </w:rPr>
              <w:t>th</w:t>
            </w:r>
            <w:r w:rsidR="00475AE5">
              <w:rPr>
                <w:b/>
                <w:bCs/>
                <w:color w:val="FFFFFF" w:themeColor="background1"/>
              </w:rPr>
              <w:t xml:space="preserve"> </w:t>
            </w:r>
            <w:r w:rsidR="00475AE5" w:rsidRPr="00475AE5">
              <w:rPr>
                <w:b/>
                <w:bCs/>
                <w:color w:val="FFFFFF" w:themeColor="background1"/>
              </w:rPr>
              <w:t>Sustainable Road Freight Workshop, (online &amp; free)</w:t>
            </w:r>
          </w:p>
          <w:p w14:paraId="2B4D316C" w14:textId="7E8F9067" w:rsidR="00475AE5" w:rsidRPr="005868E2" w:rsidRDefault="00475AE5" w:rsidP="00405539">
            <w:pPr>
              <w:spacing w:after="0"/>
              <w:rPr>
                <w:color w:val="D9D9D9" w:themeColor="background1" w:themeShade="D9"/>
              </w:rPr>
            </w:pPr>
            <w:r>
              <w:rPr>
                <w:b/>
                <w:bCs/>
                <w:color w:val="FFFFFF" w:themeColor="background1"/>
              </w:rPr>
              <w:t xml:space="preserve">Theme: </w:t>
            </w:r>
            <w:r w:rsidR="005868E2" w:rsidRPr="005868E2">
              <w:rPr>
                <w:color w:val="D9D9D9" w:themeColor="background1" w:themeShade="D9"/>
              </w:rPr>
              <w:t>Resilient transitions to net zero freight transport systems</w:t>
            </w:r>
          </w:p>
          <w:p w14:paraId="1E395073" w14:textId="776B0230" w:rsidR="00C74C34" w:rsidRDefault="00405539" w:rsidP="00801C82">
            <w:pPr>
              <w:spacing w:after="0"/>
              <w:rPr>
                <w:rStyle w:val="Hyperlink"/>
                <w:color w:val="FFFFFF" w:themeColor="background1"/>
              </w:rPr>
            </w:pPr>
            <w:r w:rsidRPr="009E0588">
              <w:rPr>
                <w:color w:val="B8CCE4" w:themeColor="accent1" w:themeTint="66"/>
              </w:rPr>
              <w:t>F</w:t>
            </w:r>
            <w:r>
              <w:rPr>
                <w:color w:val="B8CCE4" w:themeColor="accent1" w:themeTint="66"/>
              </w:rPr>
              <w:t>or</w:t>
            </w:r>
            <w:r w:rsidRPr="009E0588">
              <w:rPr>
                <w:color w:val="B8CCE4" w:themeColor="accent1" w:themeTint="66"/>
              </w:rPr>
              <w:t xml:space="preserve"> details</w:t>
            </w:r>
            <w:r>
              <w:rPr>
                <w:color w:val="B8CCE4" w:themeColor="accent1" w:themeTint="66"/>
              </w:rPr>
              <w:t xml:space="preserve">: </w:t>
            </w:r>
            <w:hyperlink r:id="rId13" w:history="1">
              <w:r>
                <w:rPr>
                  <w:rStyle w:val="Hyperlink"/>
                  <w:color w:val="FFFFFF" w:themeColor="background1"/>
                </w:rPr>
                <w:t>Click Here</w:t>
              </w:r>
            </w:hyperlink>
          </w:p>
          <w:p w14:paraId="7B0BA306" w14:textId="77777777" w:rsidR="00E72950" w:rsidRDefault="00E72950" w:rsidP="00E72950">
            <w:pPr>
              <w:spacing w:after="0"/>
              <w:rPr>
                <w:b/>
                <w:bCs/>
                <w:color w:val="FFFFFF" w:themeColor="background1"/>
              </w:rPr>
            </w:pPr>
          </w:p>
          <w:p w14:paraId="32FD7BCA" w14:textId="42A62965" w:rsidR="00E72950" w:rsidRDefault="007B7579" w:rsidP="00E72950">
            <w:pPr>
              <w:spacing w:after="0"/>
              <w:rPr>
                <w:b/>
                <w:bCs/>
                <w:color w:val="FFFFFF" w:themeColor="background1"/>
              </w:rPr>
            </w:pPr>
            <w:r>
              <w:rPr>
                <w:b/>
                <w:bCs/>
                <w:color w:val="FFFFFF" w:themeColor="background1"/>
              </w:rPr>
              <w:t>4</w:t>
            </w:r>
            <w:r w:rsidR="00E72950">
              <w:rPr>
                <w:b/>
                <w:bCs/>
                <w:color w:val="FFFFFF" w:themeColor="background1"/>
              </w:rPr>
              <w:t xml:space="preserve">. </w:t>
            </w:r>
            <w:r w:rsidR="00B805B6" w:rsidRPr="00B805B6">
              <w:rPr>
                <w:b/>
                <w:bCs/>
                <w:color w:val="FFFFFF" w:themeColor="background1"/>
              </w:rPr>
              <w:t>102nd TRB Annual Meeting</w:t>
            </w:r>
          </w:p>
          <w:p w14:paraId="2E8C2B31" w14:textId="77777777" w:rsidR="00907E51" w:rsidRDefault="00B805B6" w:rsidP="00B805B6">
            <w:pPr>
              <w:spacing w:after="0"/>
              <w:rPr>
                <w:color w:val="FFFFFF" w:themeColor="background1"/>
              </w:rPr>
            </w:pPr>
            <w:r w:rsidRPr="00B805B6">
              <w:rPr>
                <w:b/>
                <w:bCs/>
                <w:color w:val="FFFFFF" w:themeColor="background1"/>
              </w:rPr>
              <w:t xml:space="preserve">When: </w:t>
            </w:r>
            <w:r w:rsidRPr="00B805B6">
              <w:rPr>
                <w:color w:val="FFFFFF" w:themeColor="background1"/>
              </w:rPr>
              <w:t>January 8-12, 2023</w:t>
            </w:r>
          </w:p>
          <w:p w14:paraId="01A99B2E" w14:textId="6C2976D5" w:rsidR="00B805B6" w:rsidRPr="00B805B6" w:rsidRDefault="00907E51" w:rsidP="00B805B6">
            <w:pPr>
              <w:spacing w:after="0"/>
              <w:rPr>
                <w:b/>
                <w:bCs/>
                <w:color w:val="FFFFFF" w:themeColor="background1"/>
              </w:rPr>
            </w:pPr>
            <w:r w:rsidRPr="00907E51">
              <w:rPr>
                <w:b/>
                <w:bCs/>
                <w:color w:val="FFFFFF" w:themeColor="background1"/>
              </w:rPr>
              <w:t>Where:</w:t>
            </w:r>
            <w:r>
              <w:rPr>
                <w:color w:val="FFFFFF" w:themeColor="background1"/>
              </w:rPr>
              <w:t xml:space="preserve"> </w:t>
            </w:r>
            <w:r w:rsidR="00B805B6" w:rsidRPr="00B805B6">
              <w:rPr>
                <w:color w:val="FFFFFF" w:themeColor="background1"/>
              </w:rPr>
              <w:t>Washington, DC</w:t>
            </w:r>
          </w:p>
          <w:p w14:paraId="5F3FF095" w14:textId="6F40DFD5" w:rsidR="00E72950" w:rsidRDefault="00B6735A" w:rsidP="00B805B6">
            <w:pPr>
              <w:spacing w:after="0"/>
              <w:rPr>
                <w:rStyle w:val="Hyperlink"/>
                <w:color w:val="FFFFFF" w:themeColor="background1"/>
              </w:rPr>
            </w:pPr>
            <w:r w:rsidRPr="00B6735A">
              <w:rPr>
                <w:color w:val="FFFFFF" w:themeColor="background1"/>
              </w:rPr>
              <w:t>For Details</w:t>
            </w:r>
            <w:r w:rsidR="00B805B6" w:rsidRPr="00B6735A">
              <w:rPr>
                <w:color w:val="FFFFFF" w:themeColor="background1"/>
              </w:rPr>
              <w:t>:</w:t>
            </w:r>
            <w:r w:rsidR="00B805B6" w:rsidRPr="00B805B6">
              <w:rPr>
                <w:b/>
                <w:bCs/>
                <w:color w:val="FFFFFF" w:themeColor="background1"/>
              </w:rPr>
              <w:t xml:space="preserve"> </w:t>
            </w:r>
            <w:hyperlink r:id="rId14" w:history="1">
              <w:r w:rsidR="00E72950">
                <w:rPr>
                  <w:rStyle w:val="Hyperlink"/>
                  <w:color w:val="FFFFFF" w:themeColor="background1"/>
                </w:rPr>
                <w:t>Click Here</w:t>
              </w:r>
            </w:hyperlink>
          </w:p>
          <w:p w14:paraId="26D7E3DE" w14:textId="434D8E4B" w:rsidR="00C801A2" w:rsidRDefault="00C801A2" w:rsidP="00B805B6">
            <w:pPr>
              <w:spacing w:after="0"/>
              <w:rPr>
                <w:rStyle w:val="Hyperlink"/>
              </w:rPr>
            </w:pPr>
          </w:p>
          <w:p w14:paraId="13F77F85" w14:textId="30895172" w:rsidR="00C801A2" w:rsidRDefault="007B7579" w:rsidP="00C801A2">
            <w:pPr>
              <w:spacing w:after="0"/>
              <w:rPr>
                <w:b/>
                <w:bCs/>
                <w:color w:val="FFFFFF" w:themeColor="background1"/>
              </w:rPr>
            </w:pPr>
            <w:r>
              <w:rPr>
                <w:b/>
                <w:bCs/>
                <w:color w:val="FFFFFF" w:themeColor="background1"/>
              </w:rPr>
              <w:t>5</w:t>
            </w:r>
            <w:r w:rsidR="00C801A2">
              <w:rPr>
                <w:b/>
                <w:bCs/>
                <w:color w:val="FFFFFF" w:themeColor="background1"/>
              </w:rPr>
              <w:t xml:space="preserve">. </w:t>
            </w:r>
            <w:r w:rsidRPr="007B7579">
              <w:rPr>
                <w:b/>
                <w:bCs/>
                <w:color w:val="FFFFFF" w:themeColor="background1"/>
              </w:rPr>
              <w:t>Vacancy at Newcastle University - Professorship in Net Zero Maritime Systems</w:t>
            </w:r>
          </w:p>
          <w:p w14:paraId="1158BA80" w14:textId="3B529940" w:rsidR="00C801A2" w:rsidRDefault="00C801A2" w:rsidP="00C801A2">
            <w:pPr>
              <w:spacing w:after="0"/>
              <w:rPr>
                <w:rStyle w:val="Hyperlink"/>
                <w:color w:val="FFFFFF" w:themeColor="background1"/>
              </w:rPr>
            </w:pPr>
            <w:r w:rsidRPr="00B6735A">
              <w:rPr>
                <w:color w:val="FFFFFF" w:themeColor="background1"/>
              </w:rPr>
              <w:t>For Details:</w:t>
            </w:r>
            <w:r w:rsidRPr="00B805B6">
              <w:rPr>
                <w:b/>
                <w:bCs/>
                <w:color w:val="FFFFFF" w:themeColor="background1"/>
              </w:rPr>
              <w:t xml:space="preserve"> </w:t>
            </w:r>
            <w:hyperlink r:id="rId15" w:history="1">
              <w:r>
                <w:rPr>
                  <w:rStyle w:val="Hyperlink"/>
                  <w:color w:val="FFFFFF" w:themeColor="background1"/>
                </w:rPr>
                <w:t>Click Here</w:t>
              </w:r>
            </w:hyperlink>
          </w:p>
          <w:p w14:paraId="6ACE02B7" w14:textId="7C4B17D8" w:rsidR="003061C8" w:rsidRDefault="003061C8" w:rsidP="00C801A2">
            <w:pPr>
              <w:spacing w:after="0"/>
              <w:rPr>
                <w:rStyle w:val="Hyperlink"/>
              </w:rPr>
            </w:pPr>
          </w:p>
          <w:p w14:paraId="658318DE" w14:textId="293AB7CB" w:rsidR="003061C8" w:rsidRDefault="003061C8" w:rsidP="003061C8">
            <w:pPr>
              <w:spacing w:after="0"/>
              <w:rPr>
                <w:b/>
                <w:bCs/>
                <w:color w:val="FFFFFF" w:themeColor="background1"/>
              </w:rPr>
            </w:pPr>
            <w:r>
              <w:rPr>
                <w:b/>
                <w:bCs/>
                <w:color w:val="FFFFFF" w:themeColor="background1"/>
              </w:rPr>
              <w:t xml:space="preserve">6. </w:t>
            </w:r>
            <w:r w:rsidR="003D6912" w:rsidRPr="003D6912">
              <w:rPr>
                <w:b/>
                <w:bCs/>
                <w:color w:val="FFFFFF" w:themeColor="background1"/>
              </w:rPr>
              <w:t>SITRASS event on the economics of transport for development in Africa (in French language)</w:t>
            </w:r>
          </w:p>
          <w:p w14:paraId="4CA9B618" w14:textId="0CA68811" w:rsidR="008E17E0" w:rsidRDefault="008E17E0" w:rsidP="003061C8">
            <w:pPr>
              <w:spacing w:after="0"/>
              <w:rPr>
                <w:b/>
                <w:bCs/>
                <w:color w:val="FFFFFF" w:themeColor="background1"/>
              </w:rPr>
            </w:pPr>
            <w:r>
              <w:rPr>
                <w:b/>
                <w:bCs/>
                <w:color w:val="FFFFFF" w:themeColor="background1"/>
              </w:rPr>
              <w:t xml:space="preserve">Theme: </w:t>
            </w:r>
            <w:r w:rsidRPr="008E17E0">
              <w:rPr>
                <w:color w:val="FFFFFF" w:themeColor="background1"/>
              </w:rPr>
              <w:t>L'économie des transports au service du développement en Afrique</w:t>
            </w:r>
          </w:p>
          <w:p w14:paraId="03468FDD" w14:textId="4C1E556E" w:rsidR="008574AA" w:rsidRDefault="008574AA" w:rsidP="003061C8">
            <w:pPr>
              <w:spacing w:after="0"/>
              <w:rPr>
                <w:color w:val="FFFFFF" w:themeColor="background1"/>
              </w:rPr>
            </w:pPr>
            <w:r w:rsidRPr="008574AA">
              <w:rPr>
                <w:b/>
                <w:bCs/>
                <w:color w:val="FFFFFF" w:themeColor="background1"/>
              </w:rPr>
              <w:t xml:space="preserve">When: </w:t>
            </w:r>
            <w:r w:rsidR="008B1122">
              <w:rPr>
                <w:color w:val="FFFFFF" w:themeColor="background1"/>
              </w:rPr>
              <w:t xml:space="preserve">June </w:t>
            </w:r>
            <w:r w:rsidR="00F679A1">
              <w:rPr>
                <w:color w:val="FFFFFF" w:themeColor="background1"/>
              </w:rPr>
              <w:t>26- July 21, 2023</w:t>
            </w:r>
          </w:p>
          <w:p w14:paraId="67DEB2ED" w14:textId="099C9DDD" w:rsidR="003061C8" w:rsidRPr="00801C82" w:rsidRDefault="003061C8" w:rsidP="003061C8">
            <w:pPr>
              <w:spacing w:after="0"/>
              <w:rPr>
                <w:color w:val="FFFFFF" w:themeColor="background1"/>
                <w:u w:val="single"/>
              </w:rPr>
            </w:pPr>
            <w:r w:rsidRPr="00B6735A">
              <w:rPr>
                <w:color w:val="FFFFFF" w:themeColor="background1"/>
              </w:rPr>
              <w:t>For Details:</w:t>
            </w:r>
            <w:r w:rsidRPr="00B805B6">
              <w:rPr>
                <w:b/>
                <w:bCs/>
                <w:color w:val="FFFFFF" w:themeColor="background1"/>
              </w:rPr>
              <w:t xml:space="preserve"> </w:t>
            </w:r>
            <w:hyperlink r:id="rId16" w:history="1">
              <w:r>
                <w:rPr>
                  <w:rStyle w:val="Hyperlink"/>
                  <w:color w:val="FFFFFF" w:themeColor="background1"/>
                </w:rPr>
                <w:t>Click Here</w:t>
              </w:r>
            </w:hyperlink>
          </w:p>
          <w:p w14:paraId="7218D9DA" w14:textId="77777777" w:rsidR="00C74C34" w:rsidRDefault="00C74C34" w:rsidP="000520ED">
            <w:pPr>
              <w:spacing w:after="0"/>
              <w:rPr>
                <w:b/>
                <w:bCs/>
                <w:color w:val="FFFFFF" w:themeColor="background1"/>
              </w:rPr>
            </w:pPr>
          </w:p>
          <w:p w14:paraId="3CF38C85" w14:textId="14D2B191" w:rsidR="000520ED" w:rsidRPr="000520ED" w:rsidRDefault="00C74C34" w:rsidP="000520ED">
            <w:pPr>
              <w:spacing w:after="0"/>
              <w:rPr>
                <w:b/>
                <w:bCs/>
                <w:color w:val="FFFFFF" w:themeColor="background1"/>
              </w:rPr>
            </w:pPr>
            <w:r>
              <w:rPr>
                <w:b/>
                <w:bCs/>
                <w:color w:val="FFFFFF" w:themeColor="background1"/>
              </w:rPr>
              <w:t>7</w:t>
            </w:r>
            <w:r w:rsidR="000520ED" w:rsidRPr="000520ED">
              <w:rPr>
                <w:b/>
                <w:bCs/>
                <w:color w:val="FFFFFF" w:themeColor="background1"/>
              </w:rPr>
              <w:t>. Special Issue of</w:t>
            </w:r>
            <w:r w:rsidR="00C865F2">
              <w:rPr>
                <w:b/>
                <w:bCs/>
                <w:color w:val="FFFFFF" w:themeColor="background1"/>
              </w:rPr>
              <w:t xml:space="preserve"> </w:t>
            </w:r>
            <w:r w:rsidR="00C865F2" w:rsidRPr="00C865F2">
              <w:rPr>
                <w:b/>
                <w:bCs/>
                <w:color w:val="FFFFFF" w:themeColor="background1"/>
              </w:rPr>
              <w:t>Transportation Research Part E: Logistics and</w:t>
            </w:r>
            <w:r w:rsidR="00C865F2">
              <w:rPr>
                <w:b/>
                <w:bCs/>
                <w:color w:val="FFFFFF" w:themeColor="background1"/>
              </w:rPr>
              <w:t xml:space="preserve"> </w:t>
            </w:r>
            <w:r w:rsidR="00C865F2" w:rsidRPr="00C865F2">
              <w:rPr>
                <w:b/>
                <w:bCs/>
                <w:color w:val="FFFFFF" w:themeColor="background1"/>
              </w:rPr>
              <w:t>Transportation Review</w:t>
            </w:r>
            <w:r w:rsidR="000520ED" w:rsidRPr="000520ED">
              <w:rPr>
                <w:b/>
                <w:bCs/>
                <w:color w:val="FFFFFF" w:themeColor="background1"/>
              </w:rPr>
              <w:t xml:space="preserve"> on</w:t>
            </w:r>
          </w:p>
          <w:p w14:paraId="2C8675EA" w14:textId="2F6D56C4" w:rsidR="000520ED" w:rsidRPr="000520ED" w:rsidRDefault="000520ED" w:rsidP="000520ED">
            <w:pPr>
              <w:spacing w:after="0"/>
              <w:rPr>
                <w:b/>
                <w:bCs/>
                <w:color w:val="FFFFFF" w:themeColor="background1"/>
              </w:rPr>
            </w:pPr>
            <w:r w:rsidRPr="000520ED">
              <w:rPr>
                <w:b/>
                <w:bCs/>
                <w:color w:val="FFFFFF" w:themeColor="background1"/>
              </w:rPr>
              <w:t>“</w:t>
            </w:r>
            <w:r w:rsidR="003C1AAC" w:rsidRPr="003C1AAC">
              <w:rPr>
                <w:b/>
                <w:bCs/>
                <w:color w:val="FFFFFF" w:themeColor="background1"/>
              </w:rPr>
              <w:t>Optimization and Data Science in Sustainable Public Transport and Logistic</w:t>
            </w:r>
            <w:r w:rsidRPr="000520ED">
              <w:rPr>
                <w:b/>
                <w:bCs/>
                <w:color w:val="FFFFFF" w:themeColor="background1"/>
              </w:rPr>
              <w:t>”</w:t>
            </w:r>
          </w:p>
          <w:p w14:paraId="3D665286" w14:textId="728CAFD2" w:rsidR="000520ED" w:rsidRPr="000520ED" w:rsidRDefault="000520ED" w:rsidP="000520ED">
            <w:pPr>
              <w:spacing w:after="0"/>
              <w:rPr>
                <w:color w:val="B8CCE4" w:themeColor="accent1" w:themeTint="66"/>
              </w:rPr>
            </w:pPr>
            <w:r w:rsidRPr="000520ED">
              <w:rPr>
                <w:color w:val="B8CCE4" w:themeColor="accent1" w:themeTint="66"/>
              </w:rPr>
              <w:t xml:space="preserve">For details: </w:t>
            </w:r>
            <w:hyperlink r:id="rId17" w:history="1">
              <w:r w:rsidRPr="00017F25">
                <w:rPr>
                  <w:rStyle w:val="Hyperlink"/>
                  <w:color w:val="FFFFFF" w:themeColor="background1"/>
                </w:rPr>
                <w:t>Click Here</w:t>
              </w:r>
            </w:hyperlink>
          </w:p>
          <w:p w14:paraId="63E8D810" w14:textId="1AA41C73" w:rsidR="00790648" w:rsidRPr="00C74C34" w:rsidRDefault="000520ED" w:rsidP="00790648">
            <w:pPr>
              <w:spacing w:after="0"/>
              <w:rPr>
                <w:b/>
                <w:i/>
                <w:color w:val="FF0000"/>
              </w:rPr>
            </w:pPr>
            <w:r w:rsidRPr="00B761AF">
              <w:rPr>
                <w:color w:val="B8CCE4" w:themeColor="accent1" w:themeTint="66"/>
              </w:rPr>
              <w:t>Paper submission deadline</w:t>
            </w:r>
            <w:r w:rsidRPr="000520ED">
              <w:rPr>
                <w:color w:val="B8CCE4" w:themeColor="accent1" w:themeTint="66"/>
              </w:rPr>
              <w:t xml:space="preserve">: </w:t>
            </w:r>
            <w:r w:rsidR="00D41F50">
              <w:rPr>
                <w:b/>
                <w:bCs/>
                <w:i/>
                <w:iCs/>
                <w:color w:val="FF0000"/>
              </w:rPr>
              <w:t>October</w:t>
            </w:r>
            <w:r w:rsidR="00790648" w:rsidRPr="00790648">
              <w:rPr>
                <w:b/>
                <w:bCs/>
                <w:i/>
                <w:iCs/>
                <w:color w:val="FF0000"/>
              </w:rPr>
              <w:t xml:space="preserve"> 31, 2022</w:t>
            </w:r>
          </w:p>
          <w:p w14:paraId="26BD7437" w14:textId="4D201F7F" w:rsidR="00845654" w:rsidRDefault="00845654" w:rsidP="00790648">
            <w:pPr>
              <w:spacing w:after="0"/>
              <w:rPr>
                <w:b/>
                <w:bCs/>
                <w:color w:val="FF0000"/>
              </w:rPr>
            </w:pPr>
          </w:p>
          <w:p w14:paraId="2C837C09" w14:textId="77777777" w:rsidR="002F0D77" w:rsidRPr="00790648" w:rsidRDefault="008B4F41" w:rsidP="002F0D77">
            <w:pPr>
              <w:spacing w:after="0"/>
              <w:rPr>
                <w:b/>
                <w:bCs/>
                <w:color w:val="FFFFFF" w:themeColor="background1"/>
              </w:rPr>
            </w:pPr>
            <w:r>
              <w:rPr>
                <w:b/>
                <w:bCs/>
                <w:color w:val="FFFFFF" w:themeColor="background1"/>
              </w:rPr>
              <w:t>8</w:t>
            </w:r>
            <w:r w:rsidR="00845654" w:rsidRPr="00790648">
              <w:rPr>
                <w:b/>
                <w:bCs/>
                <w:color w:val="FFFFFF" w:themeColor="background1"/>
              </w:rPr>
              <w:t xml:space="preserve">. </w:t>
            </w:r>
            <w:r w:rsidR="002F0D77">
              <w:rPr>
                <w:b/>
                <w:bCs/>
                <w:color w:val="FFFFFF" w:themeColor="background1"/>
              </w:rPr>
              <w:t>S</w:t>
            </w:r>
            <w:r w:rsidR="002F0D77" w:rsidRPr="00790648">
              <w:rPr>
                <w:b/>
                <w:bCs/>
                <w:color w:val="FFFFFF" w:themeColor="background1"/>
              </w:rPr>
              <w:t>pecial Issue of</w:t>
            </w:r>
          </w:p>
          <w:p w14:paraId="4B3A32AC" w14:textId="77777777" w:rsidR="002F0D77" w:rsidRPr="00790648" w:rsidRDefault="002F0D77" w:rsidP="002F0D77">
            <w:pPr>
              <w:spacing w:after="0"/>
              <w:rPr>
                <w:b/>
                <w:bCs/>
                <w:color w:val="FFFFFF" w:themeColor="background1"/>
              </w:rPr>
            </w:pPr>
            <w:r w:rsidRPr="00C93D6A">
              <w:rPr>
                <w:b/>
                <w:bCs/>
                <w:color w:val="FFFFFF" w:themeColor="background1"/>
              </w:rPr>
              <w:t>Transportation Research Part D: Transport and Environment</w:t>
            </w:r>
            <w:r>
              <w:rPr>
                <w:b/>
                <w:bCs/>
                <w:color w:val="FFFFFF" w:themeColor="background1"/>
              </w:rPr>
              <w:t xml:space="preserve"> </w:t>
            </w:r>
            <w:r w:rsidRPr="00790648">
              <w:rPr>
                <w:b/>
                <w:bCs/>
                <w:color w:val="FFFFFF" w:themeColor="background1"/>
              </w:rPr>
              <w:t>on</w:t>
            </w:r>
          </w:p>
          <w:p w14:paraId="12B6BC51" w14:textId="77777777" w:rsidR="002F0D77" w:rsidRPr="00790648" w:rsidRDefault="002F0D77" w:rsidP="002F0D77">
            <w:pPr>
              <w:spacing w:after="0"/>
              <w:rPr>
                <w:b/>
                <w:bCs/>
                <w:color w:val="FFFFFF" w:themeColor="background1"/>
              </w:rPr>
            </w:pPr>
            <w:r w:rsidRPr="00790648">
              <w:rPr>
                <w:b/>
                <w:bCs/>
                <w:color w:val="FFFFFF" w:themeColor="background1"/>
              </w:rPr>
              <w:t>“</w:t>
            </w:r>
            <w:r w:rsidRPr="002114EC">
              <w:rPr>
                <w:b/>
                <w:bCs/>
                <w:color w:val="FFFFFF" w:themeColor="background1"/>
              </w:rPr>
              <w:t>Policies and Technologies to Support Decarbonization of the Aviation Sector</w:t>
            </w:r>
            <w:r w:rsidRPr="00790648">
              <w:rPr>
                <w:b/>
                <w:bCs/>
                <w:color w:val="FFFFFF" w:themeColor="background1"/>
              </w:rPr>
              <w:t>”</w:t>
            </w:r>
          </w:p>
          <w:p w14:paraId="07631C03" w14:textId="77777777" w:rsidR="002F0D77" w:rsidRDefault="002F0D77" w:rsidP="002F0D77">
            <w:pPr>
              <w:spacing w:after="0"/>
              <w:rPr>
                <w:color w:val="B8CCE4" w:themeColor="accent1" w:themeTint="66"/>
              </w:rPr>
            </w:pPr>
            <w:r w:rsidRPr="000520ED">
              <w:rPr>
                <w:color w:val="B8CCE4" w:themeColor="accent1" w:themeTint="66"/>
              </w:rPr>
              <w:t xml:space="preserve">For details: </w:t>
            </w:r>
            <w:hyperlink r:id="rId18" w:history="1">
              <w:r w:rsidRPr="00017F25">
                <w:rPr>
                  <w:rStyle w:val="Hyperlink"/>
                  <w:color w:val="FFFFFF" w:themeColor="background1"/>
                </w:rPr>
                <w:t>Click Here</w:t>
              </w:r>
            </w:hyperlink>
            <w:r w:rsidRPr="00017F25">
              <w:rPr>
                <w:color w:val="FFFFFF" w:themeColor="background1"/>
              </w:rPr>
              <w:t xml:space="preserve"> </w:t>
            </w:r>
          </w:p>
          <w:p w14:paraId="64653558" w14:textId="72E08541" w:rsidR="00845654" w:rsidRPr="003D6912" w:rsidRDefault="002F0D77" w:rsidP="00790648">
            <w:pPr>
              <w:spacing w:after="0"/>
              <w:rPr>
                <w:b/>
                <w:bCs/>
                <w:color w:val="FFFFFF" w:themeColor="background1"/>
              </w:rPr>
            </w:pPr>
            <w:r w:rsidRPr="00B761AF">
              <w:rPr>
                <w:color w:val="B8CCE4" w:themeColor="accent1" w:themeTint="66"/>
              </w:rPr>
              <w:t>Paper submission deadline</w:t>
            </w:r>
            <w:r w:rsidRPr="000520ED">
              <w:rPr>
                <w:color w:val="B8CCE4" w:themeColor="accent1" w:themeTint="66"/>
              </w:rPr>
              <w:t xml:space="preserve">: </w:t>
            </w:r>
            <w:r>
              <w:rPr>
                <w:b/>
                <w:bCs/>
                <w:i/>
                <w:iCs/>
                <w:color w:val="FF0000"/>
              </w:rPr>
              <w:t>December</w:t>
            </w:r>
            <w:r w:rsidRPr="00790648">
              <w:rPr>
                <w:b/>
                <w:bCs/>
                <w:i/>
                <w:iCs/>
                <w:color w:val="FF0000"/>
              </w:rPr>
              <w:t xml:space="preserve"> 1, 2022</w:t>
            </w:r>
          </w:p>
          <w:p w14:paraId="63F9F1CE" w14:textId="06BE5CFB" w:rsidR="008B4F41" w:rsidRDefault="008B4F41" w:rsidP="00790648">
            <w:pPr>
              <w:spacing w:after="0"/>
              <w:rPr>
                <w:b/>
                <w:bCs/>
                <w:color w:val="FF0000"/>
              </w:rPr>
            </w:pPr>
          </w:p>
          <w:p w14:paraId="6F479EB3" w14:textId="2F39AB10" w:rsidR="008B4F41" w:rsidRDefault="008B4F41" w:rsidP="008B4F41">
            <w:pPr>
              <w:spacing w:after="0"/>
              <w:rPr>
                <w:b/>
                <w:bCs/>
                <w:color w:val="FFFFFF" w:themeColor="background1"/>
              </w:rPr>
            </w:pPr>
            <w:r>
              <w:rPr>
                <w:b/>
                <w:bCs/>
                <w:color w:val="FFFFFF" w:themeColor="background1"/>
              </w:rPr>
              <w:t>9</w:t>
            </w:r>
            <w:r w:rsidRPr="00790648">
              <w:rPr>
                <w:b/>
                <w:bCs/>
                <w:color w:val="FFFFFF" w:themeColor="background1"/>
              </w:rPr>
              <w:t xml:space="preserve">. Special Issue of Transportation Research Part D: Transport and Environment on “Green pathways for a connected and automated vehicle future” </w:t>
            </w:r>
          </w:p>
          <w:p w14:paraId="29A02F0B" w14:textId="77777777" w:rsidR="008B4F41" w:rsidRDefault="008B4F41" w:rsidP="008B4F41">
            <w:pPr>
              <w:spacing w:after="0"/>
              <w:rPr>
                <w:color w:val="B8CCE4" w:themeColor="accent1" w:themeTint="66"/>
              </w:rPr>
            </w:pPr>
            <w:r w:rsidRPr="000520ED">
              <w:rPr>
                <w:color w:val="B8CCE4" w:themeColor="accent1" w:themeTint="66"/>
              </w:rPr>
              <w:t xml:space="preserve">For details: </w:t>
            </w:r>
            <w:hyperlink r:id="rId19" w:history="1">
              <w:r w:rsidRPr="00017F25">
                <w:rPr>
                  <w:rStyle w:val="Hyperlink"/>
                  <w:color w:val="FFFFFF" w:themeColor="background1"/>
                </w:rPr>
                <w:t>Click Here</w:t>
              </w:r>
            </w:hyperlink>
            <w:r w:rsidRPr="00017F25">
              <w:rPr>
                <w:color w:val="FFFFFF" w:themeColor="background1"/>
              </w:rPr>
              <w:t xml:space="preserve"> </w:t>
            </w:r>
          </w:p>
          <w:p w14:paraId="5001C74C" w14:textId="5DE3B663" w:rsidR="008B4F41" w:rsidRPr="008B4F41" w:rsidRDefault="008B4F41" w:rsidP="00790648">
            <w:pPr>
              <w:spacing w:after="0"/>
              <w:rPr>
                <w:b/>
                <w:bCs/>
                <w:i/>
                <w:iCs/>
                <w:color w:val="FF0000"/>
              </w:rPr>
            </w:pPr>
            <w:r w:rsidRPr="00B761AF">
              <w:rPr>
                <w:color w:val="B8CCE4" w:themeColor="accent1" w:themeTint="66"/>
              </w:rPr>
              <w:t>Paper submission deadline</w:t>
            </w:r>
            <w:r w:rsidRPr="000520ED">
              <w:rPr>
                <w:color w:val="B8CCE4" w:themeColor="accent1" w:themeTint="66"/>
              </w:rPr>
              <w:t xml:space="preserve">: </w:t>
            </w:r>
            <w:r w:rsidRPr="00790648">
              <w:rPr>
                <w:b/>
                <w:bCs/>
                <w:i/>
                <w:iCs/>
                <w:color w:val="FF0000"/>
              </w:rPr>
              <w:t>January 31, 2023</w:t>
            </w:r>
          </w:p>
          <w:p w14:paraId="51C01103" w14:textId="77777777" w:rsidR="00790648" w:rsidRPr="00927CF0" w:rsidRDefault="00790648" w:rsidP="00927CF0">
            <w:pPr>
              <w:spacing w:after="0"/>
              <w:rPr>
                <w:b/>
                <w:bCs/>
              </w:rPr>
            </w:pPr>
          </w:p>
          <w:p w14:paraId="5A0E42D3" w14:textId="226476ED" w:rsidR="00EC0FB1" w:rsidRDefault="00EC0FB1" w:rsidP="00EC0FB1">
            <w:pPr>
              <w:spacing w:after="0"/>
              <w:rPr>
                <w:b/>
                <w:bCs/>
                <w:color w:val="FFFF00"/>
                <w:sz w:val="24"/>
                <w:szCs w:val="24"/>
              </w:rPr>
            </w:pPr>
            <w:r w:rsidRPr="000D2DDB">
              <w:rPr>
                <w:b/>
                <w:bCs/>
                <w:color w:val="FFFF00"/>
                <w:sz w:val="24"/>
                <w:szCs w:val="24"/>
              </w:rPr>
              <w:t>WCTRS society journals</w:t>
            </w:r>
          </w:p>
          <w:p w14:paraId="033320D1" w14:textId="77777777" w:rsidR="000D2DDB" w:rsidRPr="000D2DDB" w:rsidRDefault="000D2DDB" w:rsidP="00EC0FB1">
            <w:pPr>
              <w:spacing w:after="0"/>
              <w:rPr>
                <w:b/>
                <w:bCs/>
                <w:color w:val="FFFF00"/>
                <w:sz w:val="24"/>
                <w:szCs w:val="24"/>
              </w:rPr>
            </w:pPr>
          </w:p>
          <w:p w14:paraId="70267C28" w14:textId="77777777" w:rsidR="00EC0FB1" w:rsidRPr="00927CF0" w:rsidRDefault="00EC0FB1" w:rsidP="00EC0FB1">
            <w:pPr>
              <w:spacing w:after="0"/>
            </w:pPr>
            <w:r w:rsidRPr="00927CF0">
              <w:rPr>
                <w:noProof/>
                <w:lang w:val="en-GB" w:eastAsia="en-GB"/>
              </w:rPr>
              <w:drawing>
                <wp:inline distT="0" distB="0" distL="0" distR="0" wp14:anchorId="26DEA21E" wp14:editId="45FE2FFE">
                  <wp:extent cx="1143000" cy="1524000"/>
                  <wp:effectExtent l="19050" t="0" r="0" b="0"/>
                  <wp:docPr id="11" name="Picture 11">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1143000" cy="1524000"/>
                          </a:xfrm>
                          <a:prstGeom prst="rect">
                            <a:avLst/>
                          </a:prstGeom>
                        </pic:spPr>
                      </pic:pic>
                    </a:graphicData>
                  </a:graphic>
                </wp:inline>
              </w:drawing>
            </w:r>
          </w:p>
          <w:p w14:paraId="0F75ECC4" w14:textId="77777777" w:rsidR="00EC0FB1" w:rsidRPr="00031F5E" w:rsidRDefault="007C35C5" w:rsidP="00EC0FB1">
            <w:pPr>
              <w:spacing w:after="0"/>
              <w:rPr>
                <w:color w:val="EEECE1" w:themeColor="background2"/>
              </w:rPr>
            </w:pPr>
            <w:hyperlink r:id="rId22" w:history="1">
              <w:r w:rsidR="00EC0FB1" w:rsidRPr="00031F5E">
                <w:rPr>
                  <w:rStyle w:val="Hyperlink"/>
                  <w:color w:val="EEECE1" w:themeColor="background2"/>
                </w:rPr>
                <w:t>Transport Policy</w:t>
              </w:r>
            </w:hyperlink>
          </w:p>
          <w:p w14:paraId="3A08D3C6" w14:textId="77777777" w:rsidR="00EC0FB1" w:rsidRPr="00927CF0" w:rsidRDefault="00EC0FB1" w:rsidP="00EC0FB1">
            <w:pPr>
              <w:spacing w:after="0"/>
            </w:pPr>
          </w:p>
          <w:p w14:paraId="7FB13216" w14:textId="77777777" w:rsidR="00EC0FB1" w:rsidRPr="00927CF0" w:rsidRDefault="00EC0FB1" w:rsidP="00EC0FB1">
            <w:pPr>
              <w:spacing w:after="0"/>
            </w:pPr>
            <w:r w:rsidRPr="00927CF0">
              <w:rPr>
                <w:noProof/>
                <w:lang w:val="en-GB" w:eastAsia="en-GB"/>
              </w:rPr>
              <w:drawing>
                <wp:inline distT="0" distB="0" distL="0" distR="0" wp14:anchorId="43840714" wp14:editId="3B106202">
                  <wp:extent cx="1143000" cy="1524000"/>
                  <wp:effectExtent l="19050" t="0" r="0" b="0"/>
                  <wp:docPr id="13" name="Picture 13">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1143000" cy="1524000"/>
                          </a:xfrm>
                          <a:prstGeom prst="rect">
                            <a:avLst/>
                          </a:prstGeom>
                        </pic:spPr>
                      </pic:pic>
                    </a:graphicData>
                  </a:graphic>
                </wp:inline>
              </w:drawing>
            </w:r>
          </w:p>
          <w:p w14:paraId="4BDB6A0E" w14:textId="77777777" w:rsidR="00EC0FB1" w:rsidRPr="00031F5E" w:rsidRDefault="007C35C5" w:rsidP="00EC0FB1">
            <w:pPr>
              <w:spacing w:after="0"/>
              <w:rPr>
                <w:color w:val="EEECE1" w:themeColor="background2"/>
              </w:rPr>
            </w:pPr>
            <w:hyperlink r:id="rId25" w:history="1">
              <w:r w:rsidR="00EC0FB1" w:rsidRPr="00031F5E">
                <w:rPr>
                  <w:rStyle w:val="Hyperlink"/>
                  <w:color w:val="EEECE1" w:themeColor="background2"/>
                </w:rPr>
                <w:t>Case Studies in Transport Policy</w:t>
              </w:r>
            </w:hyperlink>
          </w:p>
          <w:p w14:paraId="2D9468FA" w14:textId="77777777" w:rsidR="00046AB6" w:rsidRDefault="00046AB6" w:rsidP="00EC0FB1">
            <w:pPr>
              <w:spacing w:after="0"/>
              <w:rPr>
                <w:b/>
                <w:bCs/>
                <w:color w:val="FFFF00"/>
              </w:rPr>
            </w:pPr>
          </w:p>
          <w:p w14:paraId="3F6CF36C" w14:textId="77777777" w:rsidR="00EC0FB1" w:rsidRPr="0038496F" w:rsidRDefault="00EC0FB1" w:rsidP="00EC0FB1">
            <w:pPr>
              <w:spacing w:after="0"/>
              <w:rPr>
                <w:b/>
                <w:bCs/>
                <w:color w:val="FFFF00"/>
              </w:rPr>
            </w:pPr>
            <w:r w:rsidRPr="0038496F">
              <w:rPr>
                <w:b/>
                <w:bCs/>
                <w:color w:val="FFFF00"/>
              </w:rPr>
              <w:t>WCTRS book series</w:t>
            </w:r>
          </w:p>
          <w:p w14:paraId="51C33F4A" w14:textId="77777777" w:rsidR="00EC0FB1" w:rsidRPr="00927CF0" w:rsidRDefault="00EC0FB1" w:rsidP="00EC0FB1">
            <w:pPr>
              <w:spacing w:after="0"/>
            </w:pPr>
            <w:r w:rsidRPr="0038496F">
              <w:rPr>
                <w:color w:val="B8CCE4" w:themeColor="accent1" w:themeTint="66"/>
              </w:rPr>
              <w:t>For details, visit:</w:t>
            </w:r>
            <w:r w:rsidRPr="00927CF0">
              <w:t xml:space="preserve"> </w:t>
            </w:r>
            <w:hyperlink r:id="rId26" w:history="1">
              <w:r w:rsidRPr="00031F5E">
                <w:rPr>
                  <w:rStyle w:val="Hyperlink"/>
                  <w:color w:val="EEECE1" w:themeColor="background2"/>
                </w:rPr>
                <w:t>link</w:t>
              </w:r>
            </w:hyperlink>
          </w:p>
          <w:p w14:paraId="33579318" w14:textId="77777777" w:rsidR="005276D0" w:rsidRDefault="005276D0" w:rsidP="00EC0FB1">
            <w:pPr>
              <w:spacing w:after="0"/>
              <w:rPr>
                <w:b/>
                <w:bCs/>
                <w:color w:val="FFFF00"/>
              </w:rPr>
            </w:pPr>
          </w:p>
          <w:p w14:paraId="41B2C46E" w14:textId="77777777" w:rsidR="00EC0FB1" w:rsidRDefault="00EC0FB1" w:rsidP="00EC0FB1">
            <w:pPr>
              <w:spacing w:after="0"/>
              <w:rPr>
                <w:b/>
                <w:bCs/>
              </w:rPr>
            </w:pPr>
            <w:r w:rsidRPr="0038496F">
              <w:rPr>
                <w:b/>
                <w:bCs/>
                <w:color w:val="FFFF00"/>
              </w:rPr>
              <w:t>Find us on</w:t>
            </w:r>
          </w:p>
          <w:p w14:paraId="02267918" w14:textId="3EEC8E81" w:rsidR="00EC0FB1" w:rsidRPr="0038496F" w:rsidRDefault="00EC0FB1" w:rsidP="00EC0FB1">
            <w:pPr>
              <w:spacing w:after="0"/>
              <w:rPr>
                <w:b/>
                <w:bCs/>
                <w:color w:val="FFFF00"/>
              </w:rPr>
            </w:pPr>
            <w:r w:rsidRPr="00927CF0">
              <w:rPr>
                <w:b/>
                <w:bCs/>
                <w:noProof/>
                <w:lang w:val="en-GB" w:eastAsia="en-GB"/>
              </w:rPr>
              <w:drawing>
                <wp:anchor distT="0" distB="0" distL="114300" distR="114300" simplePos="0" relativeHeight="251658240" behindDoc="0" locked="0" layoutInCell="1" allowOverlap="1" wp14:anchorId="7E8CB519" wp14:editId="0B289AD5">
                  <wp:simplePos x="0" y="0"/>
                  <wp:positionH relativeFrom="column">
                    <wp:posOffset>671195</wp:posOffset>
                  </wp:positionH>
                  <wp:positionV relativeFrom="paragraph">
                    <wp:posOffset>9525</wp:posOffset>
                  </wp:positionV>
                  <wp:extent cx="541655" cy="619125"/>
                  <wp:effectExtent l="0" t="0" r="0" b="0"/>
                  <wp:wrapSquare wrapText="bothSides"/>
                  <wp:docPr id="5" name="Graphic 5">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hlinkClick r:id="rId27"/>
                          </pic:cNvPr>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9"/>
                              </a:ext>
                            </a:extLst>
                          </a:blip>
                          <a:stretch>
                            <a:fillRect/>
                          </a:stretch>
                        </pic:blipFill>
                        <pic:spPr>
                          <a:xfrm>
                            <a:off x="0" y="0"/>
                            <a:ext cx="541655" cy="619125"/>
                          </a:xfrm>
                          <a:prstGeom prst="rect">
                            <a:avLst/>
                          </a:prstGeom>
                        </pic:spPr>
                      </pic:pic>
                    </a:graphicData>
                  </a:graphic>
                </wp:anchor>
              </w:drawing>
            </w:r>
            <w:r w:rsidRPr="00927CF0">
              <w:rPr>
                <w:b/>
                <w:bCs/>
                <w:noProof/>
                <w:lang w:val="en-GB" w:eastAsia="en-GB"/>
              </w:rPr>
              <w:drawing>
                <wp:inline distT="0" distB="0" distL="0" distR="0" wp14:anchorId="359C8287" wp14:editId="5048375B">
                  <wp:extent cx="539750" cy="617220"/>
                  <wp:effectExtent l="0" t="0" r="0" b="0"/>
                  <wp:docPr id="14" name="Graphic 14">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4">
                            <a:hlinkClick r:id="rId30"/>
                          </pic:cNvPr>
                          <pic:cNvPicPr/>
                        </pic:nvPicPr>
                        <pic:blipFill>
                          <a:blip r:embed="rId31"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2"/>
                              </a:ext>
                            </a:extLst>
                          </a:blip>
                          <a:stretch>
                            <a:fillRect/>
                          </a:stretch>
                        </pic:blipFill>
                        <pic:spPr>
                          <a:xfrm>
                            <a:off x="0" y="0"/>
                            <a:ext cx="539750" cy="617220"/>
                          </a:xfrm>
                          <a:prstGeom prst="rect">
                            <a:avLst/>
                          </a:prstGeom>
                        </pic:spPr>
                      </pic:pic>
                    </a:graphicData>
                  </a:graphic>
                </wp:inline>
              </w:drawing>
            </w:r>
            <w:r>
              <w:rPr>
                <w:b/>
                <w:bCs/>
                <w:color w:val="FFFF00"/>
              </w:rPr>
              <w:t xml:space="preserve"> </w:t>
            </w:r>
            <w:r w:rsidRPr="00927CF0">
              <w:rPr>
                <w:b/>
                <w:bCs/>
                <w:noProof/>
                <w:lang w:val="en-GB" w:eastAsia="en-GB"/>
              </w:rPr>
              <w:drawing>
                <wp:anchor distT="0" distB="0" distL="114300" distR="114300" simplePos="0" relativeHeight="251658241" behindDoc="0" locked="0" layoutInCell="1" allowOverlap="1" wp14:anchorId="7D806E61" wp14:editId="431774A7">
                  <wp:simplePos x="0" y="0"/>
                  <wp:positionH relativeFrom="column">
                    <wp:posOffset>0</wp:posOffset>
                  </wp:positionH>
                  <wp:positionV relativeFrom="paragraph">
                    <wp:posOffset>643255</wp:posOffset>
                  </wp:positionV>
                  <wp:extent cx="541655" cy="619125"/>
                  <wp:effectExtent l="0" t="0" r="0" b="0"/>
                  <wp:wrapSquare wrapText="bothSides"/>
                  <wp:docPr id="18" name="Graphic 18">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hlinkClick r:id="rId33"/>
                          </pic:cNvPr>
                          <pic:cNvPicPr/>
                        </pic:nvPicPr>
                        <pic:blipFill>
                          <a:blip r:embed="rId34"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5"/>
                              </a:ext>
                            </a:extLst>
                          </a:blip>
                          <a:stretch>
                            <a:fillRect/>
                          </a:stretch>
                        </pic:blipFill>
                        <pic:spPr>
                          <a:xfrm>
                            <a:off x="0" y="0"/>
                            <a:ext cx="546100" cy="624205"/>
                          </a:xfrm>
                          <a:prstGeom prst="rect">
                            <a:avLst/>
                          </a:prstGeom>
                        </pic:spPr>
                      </pic:pic>
                    </a:graphicData>
                  </a:graphic>
                </wp:anchor>
              </w:drawing>
            </w:r>
            <w:r w:rsidR="004E63C8">
              <w:rPr>
                <w:b/>
                <w:bCs/>
                <w:noProof/>
              </w:rPr>
              <w:t xml:space="preserve"> </w:t>
            </w:r>
          </w:p>
          <w:p w14:paraId="6E49570C" w14:textId="77777777" w:rsidR="004C2465" w:rsidRDefault="004C2465" w:rsidP="00EC0FB1">
            <w:pPr>
              <w:spacing w:after="0"/>
              <w:rPr>
                <w:b/>
                <w:bCs/>
                <w:color w:val="FFFF00"/>
              </w:rPr>
            </w:pPr>
          </w:p>
          <w:p w14:paraId="0022F418" w14:textId="77777777" w:rsidR="002D714B" w:rsidRDefault="002D714B" w:rsidP="00EC0FB1">
            <w:pPr>
              <w:spacing w:after="0"/>
              <w:rPr>
                <w:b/>
                <w:bCs/>
                <w:color w:val="FFFF00"/>
              </w:rPr>
            </w:pPr>
          </w:p>
          <w:p w14:paraId="4E3FBDF8" w14:textId="77777777" w:rsidR="002D714B" w:rsidRDefault="002D714B" w:rsidP="00EC0FB1">
            <w:pPr>
              <w:spacing w:after="0"/>
              <w:rPr>
                <w:b/>
                <w:bCs/>
                <w:color w:val="FFFF00"/>
              </w:rPr>
            </w:pPr>
          </w:p>
          <w:p w14:paraId="6CA3E480" w14:textId="77777777" w:rsidR="002D714B" w:rsidRDefault="002D714B" w:rsidP="00EC0FB1">
            <w:pPr>
              <w:spacing w:after="0"/>
              <w:rPr>
                <w:b/>
                <w:bCs/>
                <w:color w:val="FFFF00"/>
              </w:rPr>
            </w:pPr>
          </w:p>
          <w:p w14:paraId="37602265" w14:textId="7E67BBFD" w:rsidR="007322C9" w:rsidRPr="002D714B" w:rsidRDefault="008757B8" w:rsidP="00EC0FB1">
            <w:pPr>
              <w:spacing w:after="0"/>
              <w:rPr>
                <w:b/>
                <w:bCs/>
                <w:color w:val="FFFF00"/>
                <w:sz w:val="24"/>
                <w:szCs w:val="24"/>
              </w:rPr>
            </w:pPr>
            <w:r w:rsidRPr="002D714B">
              <w:rPr>
                <w:b/>
                <w:bCs/>
                <w:color w:val="FFFF00"/>
                <w:sz w:val="24"/>
                <w:szCs w:val="24"/>
              </w:rPr>
              <w:t>Wish to become a member of WCTRS?</w:t>
            </w:r>
          </w:p>
          <w:p w14:paraId="7859B0E9" w14:textId="006C0163" w:rsidR="005276D0" w:rsidRPr="004C5A53" w:rsidRDefault="007C35C5" w:rsidP="00EC0FB1">
            <w:pPr>
              <w:spacing w:after="0"/>
              <w:rPr>
                <w:b/>
                <w:bCs/>
                <w:color w:val="FFFFFF" w:themeColor="background1"/>
              </w:rPr>
            </w:pPr>
            <w:hyperlink r:id="rId36" w:history="1">
              <w:r w:rsidR="008757B8" w:rsidRPr="008757B8">
                <w:rPr>
                  <w:rStyle w:val="Hyperlink"/>
                  <w:b/>
                  <w:bCs/>
                  <w:color w:val="FFFFFF" w:themeColor="background1"/>
                </w:rPr>
                <w:t>Click here</w:t>
              </w:r>
            </w:hyperlink>
          </w:p>
          <w:p w14:paraId="23E4D48E" w14:textId="77777777" w:rsidR="007322C9" w:rsidRDefault="007322C9" w:rsidP="00EC0FB1">
            <w:pPr>
              <w:spacing w:after="0"/>
              <w:rPr>
                <w:b/>
                <w:bCs/>
                <w:color w:val="FFFF00"/>
              </w:rPr>
            </w:pPr>
          </w:p>
          <w:p w14:paraId="1CBB1372" w14:textId="77777777" w:rsidR="00EC0FB1" w:rsidRPr="002D714B" w:rsidRDefault="00EC0FB1" w:rsidP="00EC0FB1">
            <w:pPr>
              <w:spacing w:after="0"/>
              <w:rPr>
                <w:b/>
                <w:bCs/>
                <w:color w:val="FFFF00"/>
                <w:sz w:val="24"/>
                <w:szCs w:val="24"/>
              </w:rPr>
            </w:pPr>
            <w:r w:rsidRPr="002D714B">
              <w:rPr>
                <w:b/>
                <w:bCs/>
                <w:color w:val="FFFF00"/>
                <w:sz w:val="24"/>
                <w:szCs w:val="24"/>
              </w:rPr>
              <w:t>Visit us on</w:t>
            </w:r>
          </w:p>
          <w:p w14:paraId="4FE5B74F" w14:textId="77777777" w:rsidR="00EC0FB1" w:rsidRPr="00031F5E" w:rsidRDefault="007C35C5" w:rsidP="00EC0FB1">
            <w:pPr>
              <w:spacing w:after="0"/>
              <w:rPr>
                <w:color w:val="EEECE1" w:themeColor="background2"/>
              </w:rPr>
            </w:pPr>
            <w:hyperlink r:id="rId37" w:history="1">
              <w:r w:rsidR="00EC0FB1" w:rsidRPr="00031F5E">
                <w:rPr>
                  <w:rStyle w:val="Hyperlink"/>
                  <w:color w:val="EEECE1" w:themeColor="background2"/>
                </w:rPr>
                <w:t>https://www.wctrs-society.com/</w:t>
              </w:r>
            </w:hyperlink>
          </w:p>
          <w:p w14:paraId="3AB622B3" w14:textId="77777777" w:rsidR="00EC0FB1" w:rsidRPr="00031F5E" w:rsidRDefault="007C35C5" w:rsidP="00EC0FB1">
            <w:pPr>
              <w:spacing w:after="0"/>
              <w:rPr>
                <w:color w:val="EEECE1" w:themeColor="background2"/>
              </w:rPr>
            </w:pPr>
            <w:hyperlink r:id="rId38" w:history="1">
              <w:r w:rsidR="00EC0FB1" w:rsidRPr="00031F5E">
                <w:rPr>
                  <w:rStyle w:val="Hyperlink"/>
                  <w:color w:val="EEECE1" w:themeColor="background2"/>
                </w:rPr>
                <w:t>https://wctr2022.ca/</w:t>
              </w:r>
            </w:hyperlink>
          </w:p>
          <w:p w14:paraId="21392CF9" w14:textId="77777777" w:rsidR="002D714B" w:rsidRDefault="002D714B" w:rsidP="00EC0FB1">
            <w:pPr>
              <w:spacing w:after="0"/>
              <w:rPr>
                <w:b/>
                <w:bCs/>
                <w:color w:val="FFFF00"/>
              </w:rPr>
            </w:pPr>
          </w:p>
          <w:p w14:paraId="785DEE10" w14:textId="6681EB9F" w:rsidR="00EC0FB1" w:rsidRPr="002D714B" w:rsidRDefault="00EC0FB1" w:rsidP="00EC0FB1">
            <w:pPr>
              <w:spacing w:after="0"/>
              <w:rPr>
                <w:b/>
                <w:bCs/>
                <w:color w:val="FFFF00"/>
                <w:sz w:val="24"/>
                <w:szCs w:val="24"/>
              </w:rPr>
            </w:pPr>
            <w:r w:rsidRPr="002D714B">
              <w:rPr>
                <w:b/>
                <w:bCs/>
                <w:color w:val="FFFF00"/>
                <w:sz w:val="24"/>
                <w:szCs w:val="24"/>
              </w:rPr>
              <w:t>Email to us at</w:t>
            </w:r>
          </w:p>
          <w:p w14:paraId="0D75B6D2" w14:textId="2ED3EF22" w:rsidR="004C2465" w:rsidRPr="004C2465" w:rsidRDefault="00EC0FB1" w:rsidP="00927CF0">
            <w:pPr>
              <w:spacing w:after="0"/>
            </w:pPr>
            <w:r w:rsidRPr="00927CF0">
              <w:rPr>
                <w:noProof/>
                <w:lang w:val="en-GB" w:eastAsia="en-GB"/>
              </w:rPr>
              <w:drawing>
                <wp:inline distT="0" distB="0" distL="0" distR="0" wp14:anchorId="75E2F66B" wp14:editId="1F145937">
                  <wp:extent cx="533400" cy="533400"/>
                  <wp:effectExtent l="0" t="0" r="0" b="0"/>
                  <wp:docPr id="9" name="Graphic 9">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a:hlinkClick r:id="rId9"/>
                          </pic:cNvPr>
                          <pic:cNvPicPr/>
                        </pic:nvPicPr>
                        <pic:blipFill>
                          <a:blip r:embed="rId39" cstate="print">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40"/>
                              </a:ext>
                            </a:extLst>
                          </a:blip>
                          <a:stretch>
                            <a:fillRect/>
                          </a:stretch>
                        </pic:blipFill>
                        <pic:spPr>
                          <a:xfrm>
                            <a:off x="0" y="0"/>
                            <a:ext cx="533400" cy="533400"/>
                          </a:xfrm>
                          <a:prstGeom prst="rect">
                            <a:avLst/>
                          </a:prstGeom>
                        </pic:spPr>
                      </pic:pic>
                    </a:graphicData>
                  </a:graphic>
                </wp:inline>
              </w:drawing>
            </w:r>
          </w:p>
          <w:p w14:paraId="003924D7" w14:textId="77777777" w:rsidR="004C2465" w:rsidRPr="002D714B" w:rsidRDefault="004C2465" w:rsidP="00927CF0">
            <w:pPr>
              <w:spacing w:after="0"/>
              <w:rPr>
                <w:b/>
                <w:bCs/>
                <w:color w:val="FFFF00"/>
                <w:sz w:val="24"/>
                <w:szCs w:val="24"/>
              </w:rPr>
            </w:pPr>
          </w:p>
          <w:p w14:paraId="38843181" w14:textId="77777777" w:rsidR="00927CF0" w:rsidRPr="002D714B" w:rsidRDefault="00927CF0" w:rsidP="00927CF0">
            <w:pPr>
              <w:spacing w:after="0"/>
              <w:rPr>
                <w:b/>
                <w:bCs/>
                <w:color w:val="FFFF00"/>
                <w:sz w:val="24"/>
                <w:szCs w:val="24"/>
              </w:rPr>
            </w:pPr>
            <w:r w:rsidRPr="002D714B">
              <w:rPr>
                <w:b/>
                <w:bCs/>
                <w:color w:val="FFFF00"/>
                <w:sz w:val="24"/>
                <w:szCs w:val="24"/>
              </w:rPr>
              <w:t>Editorial team of WCTRS Research Newsletter</w:t>
            </w:r>
          </w:p>
          <w:p w14:paraId="612CB2B4" w14:textId="77777777" w:rsidR="007D690F" w:rsidRDefault="007D690F" w:rsidP="00927CF0">
            <w:pPr>
              <w:spacing w:after="0"/>
              <w:rPr>
                <w:b/>
                <w:bCs/>
                <w:color w:val="FFFF00"/>
              </w:rPr>
            </w:pPr>
          </w:p>
          <w:p w14:paraId="426BE5F9" w14:textId="43E27198" w:rsidR="00927CF0" w:rsidRPr="002D714B" w:rsidRDefault="00927CF0" w:rsidP="00927CF0">
            <w:pPr>
              <w:spacing w:after="0"/>
              <w:rPr>
                <w:b/>
                <w:bCs/>
                <w:color w:val="FFFF00"/>
                <w:sz w:val="24"/>
                <w:szCs w:val="24"/>
              </w:rPr>
            </w:pPr>
            <w:r w:rsidRPr="002D714B">
              <w:rPr>
                <w:b/>
                <w:bCs/>
                <w:color w:val="FFFF00"/>
                <w:sz w:val="24"/>
                <w:szCs w:val="24"/>
              </w:rPr>
              <w:t>Editor</w:t>
            </w:r>
          </w:p>
          <w:p w14:paraId="40625F91" w14:textId="77777777" w:rsidR="00927CF0" w:rsidRPr="00927CF0" w:rsidRDefault="00927CF0" w:rsidP="00927CF0">
            <w:pPr>
              <w:spacing w:after="0"/>
              <w:rPr>
                <w:b/>
                <w:bCs/>
              </w:rPr>
            </w:pPr>
            <w:r w:rsidRPr="00927CF0">
              <w:rPr>
                <w:noProof/>
                <w:lang w:val="en-GB" w:eastAsia="en-GB"/>
              </w:rPr>
              <w:drawing>
                <wp:inline distT="0" distB="0" distL="0" distR="0" wp14:anchorId="6AAF4DA6" wp14:editId="6242BBC2">
                  <wp:extent cx="1442349" cy="1543792"/>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cstate="print"/>
                          <a:srcRect l="6860" t="13294" r="5362" b="14125"/>
                          <a:stretch/>
                        </pic:blipFill>
                        <pic:spPr bwMode="auto">
                          <a:xfrm>
                            <a:off x="0" y="0"/>
                            <a:ext cx="1449662" cy="1551620"/>
                          </a:xfrm>
                          <a:prstGeom prst="rect">
                            <a:avLst/>
                          </a:prstGeom>
                          <a:ln>
                            <a:noFill/>
                          </a:ln>
                          <a:extLst>
                            <a:ext uri="{53640926-AAD7-44D8-BBD7-CCE9431645EC}">
                              <a14:shadowObscured xmlns:a14="http://schemas.microsoft.com/office/drawing/2010/main"/>
                            </a:ext>
                          </a:extLst>
                        </pic:spPr>
                      </pic:pic>
                    </a:graphicData>
                  </a:graphic>
                </wp:inline>
              </w:drawing>
            </w:r>
          </w:p>
          <w:p w14:paraId="18F91CEA" w14:textId="77777777" w:rsidR="00927CF0" w:rsidRPr="0054504C" w:rsidRDefault="00067F3D" w:rsidP="00927CF0">
            <w:pPr>
              <w:spacing w:after="0"/>
              <w:rPr>
                <w:rStyle w:val="Hyperlink"/>
                <w:i/>
                <w:iCs/>
                <w:color w:val="FFFFFF" w:themeColor="background1"/>
                <w:u w:val="none"/>
              </w:rPr>
            </w:pPr>
            <w:r w:rsidRPr="0054504C">
              <w:rPr>
                <w:b/>
                <w:bCs/>
                <w:color w:val="FFFFFF" w:themeColor="background1"/>
              </w:rPr>
              <w:fldChar w:fldCharType="begin"/>
            </w:r>
            <w:r w:rsidR="0054504C" w:rsidRPr="0054504C">
              <w:rPr>
                <w:b/>
                <w:bCs/>
                <w:color w:val="FFFFFF" w:themeColor="background1"/>
              </w:rPr>
              <w:instrText xml:space="preserve"> HYPERLINK "http://civil.iisc.ernet.in/~ashishv/beta/index.php" </w:instrText>
            </w:r>
            <w:r w:rsidRPr="0054504C">
              <w:rPr>
                <w:b/>
                <w:bCs/>
                <w:color w:val="FFFFFF" w:themeColor="background1"/>
              </w:rPr>
              <w:fldChar w:fldCharType="separate"/>
            </w:r>
            <w:r w:rsidR="00927CF0" w:rsidRPr="0054504C">
              <w:rPr>
                <w:rStyle w:val="Hyperlink"/>
                <w:b/>
                <w:bCs/>
                <w:color w:val="FFFFFF" w:themeColor="background1"/>
                <w:u w:val="none"/>
              </w:rPr>
              <w:t>Prof. Dr. Ashish Verma</w:t>
            </w:r>
            <w:r w:rsidR="00927CF0" w:rsidRPr="0054504C">
              <w:rPr>
                <w:rStyle w:val="Hyperlink"/>
                <w:i/>
                <w:iCs/>
                <w:color w:val="FFFFFF" w:themeColor="background1"/>
                <w:u w:val="none"/>
              </w:rPr>
              <w:t>,</w:t>
            </w:r>
          </w:p>
          <w:p w14:paraId="27D6EB51" w14:textId="77777777" w:rsidR="00927CF0" w:rsidRPr="0054504C" w:rsidRDefault="00927CF0" w:rsidP="00927CF0">
            <w:pPr>
              <w:spacing w:after="0"/>
              <w:rPr>
                <w:i/>
                <w:iCs/>
                <w:color w:val="FFFFFF" w:themeColor="background1"/>
              </w:rPr>
            </w:pPr>
            <w:r w:rsidRPr="0054504C">
              <w:rPr>
                <w:rStyle w:val="Hyperlink"/>
                <w:i/>
                <w:iCs/>
                <w:color w:val="FFFFFF" w:themeColor="background1"/>
                <w:u w:val="none"/>
              </w:rPr>
              <w:t>IISc Sustainable Transportation Lab (IST Lab), IISc Bangalore, India</w:t>
            </w:r>
            <w:r w:rsidR="00067F3D" w:rsidRPr="0054504C">
              <w:rPr>
                <w:b/>
                <w:bCs/>
                <w:color w:val="FFFFFF" w:themeColor="background1"/>
              </w:rPr>
              <w:fldChar w:fldCharType="end"/>
            </w:r>
          </w:p>
          <w:p w14:paraId="7B0E3FA4" w14:textId="77777777" w:rsidR="00927CF0" w:rsidRDefault="007C35C5" w:rsidP="00927CF0">
            <w:pPr>
              <w:spacing w:after="0"/>
              <w:rPr>
                <w:rStyle w:val="Hyperlink"/>
                <w:color w:val="EEECE1" w:themeColor="background2"/>
              </w:rPr>
            </w:pPr>
            <w:hyperlink r:id="rId42" w:history="1">
              <w:r w:rsidR="00927CF0" w:rsidRPr="00D877A7">
                <w:rPr>
                  <w:rStyle w:val="Hyperlink"/>
                  <w:color w:val="EEECE1" w:themeColor="background2"/>
                </w:rPr>
                <w:t>ashishv@iisc.ac.in</w:t>
              </w:r>
            </w:hyperlink>
          </w:p>
          <w:p w14:paraId="6CAC5FC6" w14:textId="77777777" w:rsidR="0054504C" w:rsidRPr="00D877A7" w:rsidRDefault="0054504C" w:rsidP="00927CF0">
            <w:pPr>
              <w:spacing w:after="0"/>
              <w:rPr>
                <w:rStyle w:val="Hyperlink"/>
                <w:color w:val="EEECE1" w:themeColor="background2"/>
              </w:rPr>
            </w:pPr>
          </w:p>
          <w:p w14:paraId="2BE33008" w14:textId="6D68EDCD" w:rsidR="00927CF0" w:rsidRPr="002D714B" w:rsidRDefault="00927CF0" w:rsidP="00927CF0">
            <w:pPr>
              <w:spacing w:after="0"/>
              <w:rPr>
                <w:b/>
                <w:bCs/>
                <w:color w:val="FFFF00"/>
                <w:sz w:val="24"/>
                <w:szCs w:val="24"/>
              </w:rPr>
            </w:pPr>
            <w:r w:rsidRPr="002D714B">
              <w:rPr>
                <w:b/>
                <w:bCs/>
                <w:color w:val="FFFF00"/>
                <w:sz w:val="24"/>
                <w:szCs w:val="24"/>
              </w:rPr>
              <w:t xml:space="preserve">Assistant </w:t>
            </w:r>
            <w:r w:rsidR="002D714B" w:rsidRPr="002D714B">
              <w:rPr>
                <w:b/>
                <w:bCs/>
                <w:color w:val="FFFF00"/>
                <w:sz w:val="24"/>
                <w:szCs w:val="24"/>
              </w:rPr>
              <w:t>E</w:t>
            </w:r>
            <w:r w:rsidRPr="002D714B">
              <w:rPr>
                <w:b/>
                <w:bCs/>
                <w:color w:val="FFFF00"/>
                <w:sz w:val="24"/>
                <w:szCs w:val="24"/>
              </w:rPr>
              <w:t>ditor</w:t>
            </w:r>
          </w:p>
          <w:p w14:paraId="45B67B8C" w14:textId="057B220A" w:rsidR="00927CF0" w:rsidRPr="00927CF0" w:rsidRDefault="004E1F6F" w:rsidP="00927CF0">
            <w:pPr>
              <w:spacing w:after="0"/>
              <w:rPr>
                <w:b/>
                <w:bCs/>
              </w:rPr>
            </w:pPr>
            <w:r>
              <w:rPr>
                <w:b/>
                <w:bCs/>
                <w:noProof/>
                <w:lang w:val="en-GB" w:eastAsia="en-GB"/>
              </w:rPr>
              <w:drawing>
                <wp:inline distT="0" distB="0" distL="0" distR="0" wp14:anchorId="5FD591D4" wp14:editId="43953848">
                  <wp:extent cx="1381125" cy="13811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381125" cy="1381125"/>
                          </a:xfrm>
                          <a:prstGeom prst="rect">
                            <a:avLst/>
                          </a:prstGeom>
                        </pic:spPr>
                      </pic:pic>
                    </a:graphicData>
                  </a:graphic>
                </wp:inline>
              </w:drawing>
            </w:r>
          </w:p>
          <w:p w14:paraId="04AE7F22" w14:textId="5C4F9B7A" w:rsidR="0038496F" w:rsidRDefault="00EF2828" w:rsidP="00927CF0">
            <w:pPr>
              <w:spacing w:after="0"/>
              <w:rPr>
                <w:i/>
                <w:iCs/>
              </w:rPr>
            </w:pPr>
            <w:r>
              <w:rPr>
                <w:b/>
                <w:bCs/>
                <w:color w:val="FFFFFF" w:themeColor="background1"/>
              </w:rPr>
              <w:t>Mr</w:t>
            </w:r>
            <w:r w:rsidR="00C47ED9">
              <w:rPr>
                <w:b/>
                <w:bCs/>
                <w:color w:val="FFFFFF" w:themeColor="background1"/>
              </w:rPr>
              <w:t xml:space="preserve">. </w:t>
            </w:r>
            <w:r>
              <w:rPr>
                <w:b/>
                <w:bCs/>
                <w:color w:val="FFFFFF" w:themeColor="background1"/>
              </w:rPr>
              <w:t>Aitichya</w:t>
            </w:r>
            <w:r w:rsidR="00927CF0" w:rsidRPr="0038496F">
              <w:rPr>
                <w:b/>
                <w:bCs/>
                <w:color w:val="FFFFFF" w:themeColor="background1"/>
              </w:rPr>
              <w:t xml:space="preserve"> </w:t>
            </w:r>
            <w:r>
              <w:rPr>
                <w:b/>
                <w:bCs/>
                <w:color w:val="FFFFFF" w:themeColor="background1"/>
              </w:rPr>
              <w:t>Chandra</w:t>
            </w:r>
            <w:r w:rsidR="00927CF0" w:rsidRPr="0038496F">
              <w:rPr>
                <w:b/>
                <w:bCs/>
                <w:color w:val="FFFFFF" w:themeColor="background1"/>
              </w:rPr>
              <w:t>,</w:t>
            </w:r>
            <w:r w:rsidR="00927CF0" w:rsidRPr="00927CF0">
              <w:rPr>
                <w:b/>
                <w:bCs/>
              </w:rPr>
              <w:t xml:space="preserve"> </w:t>
            </w:r>
          </w:p>
          <w:p w14:paraId="54213CDD" w14:textId="77777777" w:rsidR="003F3374" w:rsidRDefault="00EF2828" w:rsidP="00927CF0">
            <w:pPr>
              <w:spacing w:after="0"/>
              <w:rPr>
                <w:i/>
                <w:iCs/>
                <w:color w:val="FFFFFF" w:themeColor="background1"/>
              </w:rPr>
            </w:pPr>
            <w:r>
              <w:rPr>
                <w:i/>
                <w:iCs/>
                <w:color w:val="FFFFFF" w:themeColor="background1"/>
              </w:rPr>
              <w:t>PhD Scholar</w:t>
            </w:r>
            <w:r w:rsidR="00927CF0" w:rsidRPr="0038496F">
              <w:rPr>
                <w:i/>
                <w:iCs/>
                <w:color w:val="FFFFFF" w:themeColor="background1"/>
              </w:rPr>
              <w:t xml:space="preserve">, IST Lab, </w:t>
            </w:r>
          </w:p>
          <w:p w14:paraId="354FE397" w14:textId="2D20887F" w:rsidR="00927CF0" w:rsidRPr="0038496F" w:rsidRDefault="00927CF0" w:rsidP="00927CF0">
            <w:pPr>
              <w:spacing w:after="0"/>
              <w:rPr>
                <w:i/>
                <w:iCs/>
                <w:color w:val="FFFFFF" w:themeColor="background1"/>
              </w:rPr>
            </w:pPr>
            <w:r w:rsidRPr="0038496F">
              <w:rPr>
                <w:i/>
                <w:iCs/>
                <w:color w:val="FFFFFF" w:themeColor="background1"/>
              </w:rPr>
              <w:t>IISc Bangalore, India</w:t>
            </w:r>
          </w:p>
          <w:p w14:paraId="54DAE016" w14:textId="6CFB5008" w:rsidR="00927CF0" w:rsidRPr="00927CF0" w:rsidRDefault="007C35C5" w:rsidP="00927CF0">
            <w:pPr>
              <w:spacing w:after="0"/>
            </w:pPr>
            <w:hyperlink r:id="rId44" w:history="1">
              <w:r w:rsidR="00222917" w:rsidRPr="00222917">
                <w:rPr>
                  <w:rStyle w:val="Hyperlink"/>
                  <w:color w:val="FFFFFF" w:themeColor="background1"/>
                </w:rPr>
                <w:t>aitichyac@iisc.ac.in</w:t>
              </w:r>
            </w:hyperlink>
          </w:p>
        </w:tc>
        <w:tc>
          <w:tcPr>
            <w:tcW w:w="7938" w:type="dxa"/>
          </w:tcPr>
          <w:p w14:paraId="77B7EBED" w14:textId="65E2EA57" w:rsidR="00546D57" w:rsidRDefault="00546D57" w:rsidP="00C66855">
            <w:pPr>
              <w:pStyle w:val="Heading1"/>
              <w:spacing w:after="0"/>
              <w:jc w:val="center"/>
            </w:pPr>
            <w:bookmarkStart w:id="2" w:name="_Message_from_Prof."/>
            <w:bookmarkStart w:id="3" w:name="_About_WCTRS_COVID-19"/>
            <w:bookmarkStart w:id="4" w:name="_“A_PASS_approach”"/>
            <w:bookmarkStart w:id="5" w:name="_Interview_with_International"/>
            <w:bookmarkStart w:id="6" w:name="_Interview_with_Transportation"/>
            <w:bookmarkStart w:id="7" w:name="_Membership_of_the"/>
            <w:bookmarkStart w:id="8" w:name="_Interview_with_Air"/>
            <w:bookmarkStart w:id="9" w:name="_Message_from_Prof._1"/>
            <w:bookmarkStart w:id="10" w:name="_About_Social_Media"/>
            <w:bookmarkStart w:id="11" w:name="_Interview_with_Eastern"/>
            <w:bookmarkStart w:id="12" w:name="_Dynamic_governance_decisions"/>
            <w:bookmarkStart w:id="13" w:name="_Interview_with_Club"/>
            <w:bookmarkStart w:id="14" w:name="_Update_on_SIG"/>
            <w:bookmarkStart w:id="15" w:name="_A_brief_note"/>
            <w:bookmarkStart w:id="16" w:name="_Impact_of_COVID-19:"/>
            <w:bookmarkEnd w:id="2"/>
            <w:bookmarkEnd w:id="3"/>
            <w:bookmarkEnd w:id="4"/>
            <w:bookmarkEnd w:id="5"/>
            <w:bookmarkEnd w:id="6"/>
            <w:bookmarkEnd w:id="7"/>
            <w:bookmarkEnd w:id="8"/>
            <w:bookmarkEnd w:id="9"/>
            <w:bookmarkEnd w:id="10"/>
            <w:bookmarkEnd w:id="11"/>
            <w:bookmarkEnd w:id="12"/>
            <w:bookmarkEnd w:id="13"/>
            <w:bookmarkEnd w:id="14"/>
            <w:bookmarkEnd w:id="15"/>
            <w:bookmarkEnd w:id="16"/>
            <w:r>
              <w:lastRenderedPageBreak/>
              <w:t>CALL FOR PAPERS</w:t>
            </w:r>
          </w:p>
          <w:p w14:paraId="0792EB04" w14:textId="4C94CC93" w:rsidR="00CE1FC9" w:rsidRDefault="00546D57" w:rsidP="00546D57">
            <w:pPr>
              <w:pStyle w:val="Heading1"/>
              <w:jc w:val="center"/>
            </w:pPr>
            <w:r>
              <w:t>16</w:t>
            </w:r>
            <w:r w:rsidRPr="00546D57">
              <w:rPr>
                <w:vertAlign w:val="superscript"/>
              </w:rPr>
              <w:t>TH</w:t>
            </w:r>
            <w:r>
              <w:t xml:space="preserve"> WORLD CONFERENCE ON TRANSPORT RESEARCH, MONTREAL (CANADA), JULY 17-21, 2023</w:t>
            </w:r>
          </w:p>
          <w:p w14:paraId="7C7373B7" w14:textId="3F27C3A7" w:rsidR="00BB47D4" w:rsidRPr="00BB47D4" w:rsidRDefault="00BB47D4" w:rsidP="00592A13">
            <w:pPr>
              <w:spacing w:after="0"/>
              <w:ind w:right="285"/>
              <w:jc w:val="both"/>
              <w:rPr>
                <w:lang w:val="en-GB"/>
              </w:rPr>
            </w:pPr>
            <w:r w:rsidRPr="00BB47D4">
              <w:rPr>
                <w:lang w:val="en-GB"/>
              </w:rPr>
              <w:t>The World Conference on Transport Research Society (WCTRS) is happy to announce that the 16</w:t>
            </w:r>
            <w:r w:rsidRPr="00BB47D4">
              <w:rPr>
                <w:vertAlign w:val="superscript"/>
                <w:lang w:val="en-GB"/>
              </w:rPr>
              <w:t>th</w:t>
            </w:r>
            <w:r>
              <w:rPr>
                <w:lang w:val="en-GB"/>
              </w:rPr>
              <w:t xml:space="preserve"> </w:t>
            </w:r>
            <w:r w:rsidRPr="00BB47D4">
              <w:rPr>
                <w:lang w:val="en-GB"/>
              </w:rPr>
              <w:t>World</w:t>
            </w:r>
            <w:r>
              <w:rPr>
                <w:lang w:val="en-GB"/>
              </w:rPr>
              <w:t xml:space="preserve"> </w:t>
            </w:r>
            <w:r w:rsidRPr="00BB47D4">
              <w:rPr>
                <w:lang w:val="en-GB"/>
              </w:rPr>
              <w:t>Conference will be held from July 17th to 21st in MONTRÉAL (Québec, CANADA) at the Palais des Congrès.</w:t>
            </w:r>
            <w:r>
              <w:rPr>
                <w:lang w:val="en-GB"/>
              </w:rPr>
              <w:t xml:space="preserve"> </w:t>
            </w:r>
            <w:r w:rsidRPr="00BB47D4">
              <w:rPr>
                <w:lang w:val="en-GB"/>
              </w:rPr>
              <w:t>The aims of the conference are to bring together experts in all areas of transport research from all parts of the</w:t>
            </w:r>
            <w:r>
              <w:rPr>
                <w:lang w:val="en-GB"/>
              </w:rPr>
              <w:t xml:space="preserve"> </w:t>
            </w:r>
            <w:r w:rsidRPr="00BB47D4">
              <w:rPr>
                <w:lang w:val="en-GB"/>
              </w:rPr>
              <w:t>world and to stimulate the exchange of ideas in the field of transport policy and practice.</w:t>
            </w:r>
          </w:p>
          <w:p w14:paraId="047471DC" w14:textId="77777777" w:rsidR="00BB47D4" w:rsidRDefault="00BB47D4" w:rsidP="00592A13">
            <w:pPr>
              <w:spacing w:after="0"/>
              <w:ind w:right="285"/>
              <w:jc w:val="both"/>
              <w:rPr>
                <w:lang w:val="en-GB"/>
              </w:rPr>
            </w:pPr>
          </w:p>
          <w:p w14:paraId="742B242B" w14:textId="7389B1BC" w:rsidR="00BB47D4" w:rsidRPr="00BB47D4" w:rsidRDefault="00BB47D4" w:rsidP="00592A13">
            <w:pPr>
              <w:spacing w:after="0"/>
              <w:ind w:right="285"/>
              <w:jc w:val="both"/>
              <w:rPr>
                <w:b/>
                <w:bCs/>
                <w:lang w:val="en-GB"/>
              </w:rPr>
            </w:pPr>
            <w:r w:rsidRPr="00BB47D4">
              <w:rPr>
                <w:b/>
                <w:bCs/>
                <w:lang w:val="en-GB"/>
              </w:rPr>
              <w:t>Authors are invited to submit one or more full papers to the following topic areas:</w:t>
            </w:r>
          </w:p>
          <w:p w14:paraId="36178D04" w14:textId="77777777" w:rsidR="00BB47D4" w:rsidRPr="00BB47D4" w:rsidRDefault="00BB47D4" w:rsidP="00592A13">
            <w:pPr>
              <w:spacing w:after="0"/>
              <w:ind w:right="285"/>
              <w:jc w:val="both"/>
              <w:rPr>
                <w:lang w:val="en-GB"/>
              </w:rPr>
            </w:pPr>
            <w:r w:rsidRPr="00BB47D4">
              <w:rPr>
                <w:lang w:val="en-GB"/>
              </w:rPr>
              <w:t>Topic Area A: Transport Modes – General</w:t>
            </w:r>
          </w:p>
          <w:p w14:paraId="4089B4FC" w14:textId="77777777" w:rsidR="00BB47D4" w:rsidRPr="00BB47D4" w:rsidRDefault="00BB47D4" w:rsidP="00592A13">
            <w:pPr>
              <w:spacing w:after="0"/>
              <w:ind w:right="285"/>
              <w:jc w:val="both"/>
              <w:rPr>
                <w:lang w:val="en-GB"/>
              </w:rPr>
            </w:pPr>
            <w:r w:rsidRPr="00BB47D4">
              <w:rPr>
                <w:lang w:val="en-GB"/>
              </w:rPr>
              <w:t>Topic Area B: Freight Transport and Logistics</w:t>
            </w:r>
          </w:p>
          <w:p w14:paraId="7DF0FBEA" w14:textId="77777777" w:rsidR="00BB47D4" w:rsidRPr="00BB47D4" w:rsidRDefault="00BB47D4" w:rsidP="00592A13">
            <w:pPr>
              <w:spacing w:after="0"/>
              <w:ind w:right="285"/>
              <w:jc w:val="both"/>
              <w:rPr>
                <w:lang w:val="en-GB"/>
              </w:rPr>
            </w:pPr>
            <w:r w:rsidRPr="00BB47D4">
              <w:rPr>
                <w:lang w:val="en-GB"/>
              </w:rPr>
              <w:t>Topic Area C: Traffic Management, Operations and Control</w:t>
            </w:r>
          </w:p>
          <w:p w14:paraId="20FD2E14" w14:textId="77777777" w:rsidR="00BB47D4" w:rsidRPr="00BB47D4" w:rsidRDefault="00BB47D4" w:rsidP="00592A13">
            <w:pPr>
              <w:spacing w:after="0"/>
              <w:ind w:right="285"/>
              <w:jc w:val="both"/>
              <w:rPr>
                <w:lang w:val="en-GB"/>
              </w:rPr>
            </w:pPr>
            <w:r w:rsidRPr="00BB47D4">
              <w:rPr>
                <w:lang w:val="en-GB"/>
              </w:rPr>
              <w:t>Topic Area D: Activity and Transport Demand</w:t>
            </w:r>
          </w:p>
          <w:p w14:paraId="2BDD88AA" w14:textId="77777777" w:rsidR="00BB47D4" w:rsidRPr="00BB47D4" w:rsidRDefault="00BB47D4" w:rsidP="00592A13">
            <w:pPr>
              <w:spacing w:after="0"/>
              <w:ind w:right="285"/>
              <w:jc w:val="both"/>
              <w:rPr>
                <w:lang w:val="en-GB"/>
              </w:rPr>
            </w:pPr>
            <w:r w:rsidRPr="00BB47D4">
              <w:rPr>
                <w:lang w:val="en-GB"/>
              </w:rPr>
              <w:t>Topic Area E: Transport Economics and Finance</w:t>
            </w:r>
          </w:p>
          <w:p w14:paraId="6CD09B9A" w14:textId="77777777" w:rsidR="00BB47D4" w:rsidRPr="00BB47D4" w:rsidRDefault="00BB47D4" w:rsidP="00592A13">
            <w:pPr>
              <w:spacing w:after="0"/>
              <w:ind w:right="285"/>
              <w:jc w:val="both"/>
              <w:rPr>
                <w:lang w:val="en-GB"/>
              </w:rPr>
            </w:pPr>
            <w:r w:rsidRPr="00BB47D4">
              <w:rPr>
                <w:lang w:val="en-GB"/>
              </w:rPr>
              <w:t>Topic Area F: Transport, Land-use and Sustainability</w:t>
            </w:r>
          </w:p>
          <w:p w14:paraId="19EE457B" w14:textId="77777777" w:rsidR="00BB47D4" w:rsidRPr="00BB47D4" w:rsidRDefault="00BB47D4" w:rsidP="00592A13">
            <w:pPr>
              <w:spacing w:after="0"/>
              <w:ind w:right="285"/>
              <w:jc w:val="both"/>
              <w:rPr>
                <w:lang w:val="en-GB"/>
              </w:rPr>
            </w:pPr>
            <w:r w:rsidRPr="00BB47D4">
              <w:rPr>
                <w:lang w:val="en-GB"/>
              </w:rPr>
              <w:t>Topic Area G: Transport Planning and Policy</w:t>
            </w:r>
          </w:p>
          <w:p w14:paraId="64EC2DC3" w14:textId="548A7065" w:rsidR="00BB47D4" w:rsidRDefault="00BB47D4" w:rsidP="00592A13">
            <w:pPr>
              <w:spacing w:after="0"/>
              <w:ind w:right="285"/>
              <w:jc w:val="both"/>
              <w:rPr>
                <w:lang w:val="en-GB"/>
              </w:rPr>
            </w:pPr>
            <w:r w:rsidRPr="00BB47D4">
              <w:rPr>
                <w:lang w:val="en-GB"/>
              </w:rPr>
              <w:t>Topic Area H: Transport in Developing and Emerging Countries</w:t>
            </w:r>
          </w:p>
          <w:p w14:paraId="5E06A556" w14:textId="4001BB7E" w:rsidR="009C72EE" w:rsidRDefault="009C72EE" w:rsidP="00592A13">
            <w:pPr>
              <w:spacing w:after="0"/>
              <w:ind w:right="285"/>
              <w:jc w:val="both"/>
              <w:rPr>
                <w:lang w:val="en-GB"/>
              </w:rPr>
            </w:pPr>
          </w:p>
          <w:p w14:paraId="59795C07" w14:textId="77777777" w:rsidR="004F486E" w:rsidRDefault="009C72EE" w:rsidP="007F7A91">
            <w:pPr>
              <w:spacing w:after="0"/>
              <w:ind w:right="285"/>
              <w:jc w:val="both"/>
            </w:pPr>
            <w:r>
              <w:t>We offer a peer review of each paper to assess its potential for presentation, publication and the award of a prize. As with previous conferences, selected papers will be published in proceedings. In close cooperation with major scientific transportation journals, special issues will be prepared (typically more than 20), supporting publication of excellent papers. WCTRS support for publications is conditional on the outcome of the reviews and on presentation at the conference. The organisation is managed through EasyChair (</w:t>
            </w:r>
            <w:hyperlink r:id="rId45" w:history="1">
              <w:r w:rsidR="00DF3716" w:rsidRPr="00126F8E">
                <w:rPr>
                  <w:rStyle w:val="Hyperlink"/>
                </w:rPr>
                <w:t>https://easychair.org/</w:t>
              </w:r>
            </w:hyperlink>
            <w:r>
              <w:t xml:space="preserve">). Detailed information on society membership, the content of each Topic Area and its Special Interest Groups (SIGs) is provided on the WCTRS website: </w:t>
            </w:r>
            <w:hyperlink r:id="rId46" w:history="1">
              <w:r w:rsidR="0054690F" w:rsidRPr="00126F8E">
                <w:rPr>
                  <w:rStyle w:val="Hyperlink"/>
                </w:rPr>
                <w:t>https://wctrs-society.com/</w:t>
              </w:r>
            </w:hyperlink>
            <w:r>
              <w:t xml:space="preserve">. Details regarding the Montreal conference will be posted on: </w:t>
            </w:r>
            <w:hyperlink r:id="rId47" w:history="1">
              <w:r w:rsidR="0054690F" w:rsidRPr="00126F8E">
                <w:rPr>
                  <w:rStyle w:val="Hyperlink"/>
                </w:rPr>
                <w:t>http://wctr2023.ca</w:t>
              </w:r>
            </w:hyperlink>
            <w:r>
              <w:t xml:space="preserve">. Information will be available about registration possibilities, </w:t>
            </w:r>
            <w:r>
              <w:lastRenderedPageBreak/>
              <w:t>opportunities for bursary awards, the Palais des Congrès venue, hotel reservations, travel and weather.</w:t>
            </w:r>
            <w:r w:rsidR="007F7A91">
              <w:t xml:space="preserve"> </w:t>
            </w:r>
          </w:p>
          <w:p w14:paraId="7E64358B" w14:textId="77777777" w:rsidR="004F486E" w:rsidRDefault="004F486E" w:rsidP="007F7A91">
            <w:pPr>
              <w:spacing w:after="0"/>
              <w:ind w:right="285"/>
              <w:jc w:val="both"/>
            </w:pPr>
          </w:p>
          <w:p w14:paraId="1D82B627" w14:textId="1FCC5EF9" w:rsidR="009C72EE" w:rsidRDefault="007F7A91" w:rsidP="007F7A91">
            <w:pPr>
              <w:spacing w:after="0"/>
              <w:ind w:right="285"/>
              <w:jc w:val="both"/>
            </w:pPr>
            <w:r w:rsidRPr="00182C02">
              <w:rPr>
                <w:b/>
                <w:bCs/>
              </w:rPr>
              <w:t>We are happy to announce a 1-month extension for submissions to the 16th WCTR conference. The deadline for paper submission is now extended to November 15th 2022.</w:t>
            </w:r>
            <w:r>
              <w:t xml:space="preserve"> The revised dates are given below:</w:t>
            </w:r>
          </w:p>
          <w:p w14:paraId="52C95BD5" w14:textId="11D4CFA7" w:rsidR="00CF2AEF" w:rsidRDefault="00CF2AEF" w:rsidP="00592A13">
            <w:pPr>
              <w:spacing w:after="0"/>
              <w:ind w:right="285"/>
              <w:jc w:val="both"/>
            </w:pPr>
          </w:p>
          <w:p w14:paraId="3C1C5E60" w14:textId="77777777" w:rsidR="00CF2AEF" w:rsidRPr="00BE5187" w:rsidRDefault="00CF2AEF" w:rsidP="00592A13">
            <w:pPr>
              <w:spacing w:after="0"/>
              <w:ind w:right="285"/>
              <w:jc w:val="both"/>
              <w:rPr>
                <w:b/>
                <w:bCs/>
              </w:rPr>
            </w:pPr>
            <w:r w:rsidRPr="00BE5187">
              <w:rPr>
                <w:b/>
                <w:bCs/>
              </w:rPr>
              <w:t xml:space="preserve">Important Dates </w:t>
            </w:r>
          </w:p>
          <w:p w14:paraId="101A10AC" w14:textId="2DECD21F" w:rsidR="00CF2AEF" w:rsidRDefault="00CF2AEF" w:rsidP="00592A13">
            <w:pPr>
              <w:spacing w:after="0"/>
              <w:ind w:right="285"/>
              <w:jc w:val="both"/>
            </w:pPr>
            <w:r>
              <w:t xml:space="preserve">Deadline for submission of full papers: </w:t>
            </w:r>
            <w:r w:rsidR="00BE5187">
              <w:t xml:space="preserve">                               </w:t>
            </w:r>
            <w:r w:rsidR="00700373" w:rsidRPr="00700373">
              <w:rPr>
                <w:b/>
                <w:bCs/>
              </w:rPr>
              <w:t>November</w:t>
            </w:r>
            <w:r>
              <w:t xml:space="preserve"> </w:t>
            </w:r>
            <w:r w:rsidRPr="00700373">
              <w:rPr>
                <w:b/>
                <w:bCs/>
              </w:rPr>
              <w:t>15th 2022</w:t>
            </w:r>
            <w:r>
              <w:t xml:space="preserve"> </w:t>
            </w:r>
          </w:p>
          <w:p w14:paraId="7F17E32B" w14:textId="31C9B164" w:rsidR="00CF2AEF" w:rsidRDefault="00CF2AEF" w:rsidP="00592A13">
            <w:pPr>
              <w:spacing w:after="0"/>
              <w:ind w:right="285"/>
              <w:jc w:val="both"/>
            </w:pPr>
            <w:r>
              <w:t xml:space="preserve">Notification of paper acceptance: </w:t>
            </w:r>
            <w:r w:rsidR="00BE5187">
              <w:t xml:space="preserve">                                        </w:t>
            </w:r>
            <w:r>
              <w:t xml:space="preserve">February 1st 2023 </w:t>
            </w:r>
          </w:p>
          <w:p w14:paraId="1ACE35AF" w14:textId="7B80C052" w:rsidR="00CF2AEF" w:rsidRDefault="00CF2AEF" w:rsidP="00592A13">
            <w:pPr>
              <w:spacing w:after="0"/>
              <w:ind w:right="285"/>
              <w:jc w:val="both"/>
            </w:pPr>
            <w:r>
              <w:t xml:space="preserve">Deadline for registration of presenting author: </w:t>
            </w:r>
            <w:r w:rsidR="00BE5187">
              <w:t xml:space="preserve">                 </w:t>
            </w:r>
            <w:r>
              <w:t xml:space="preserve">March 1st 2023 </w:t>
            </w:r>
          </w:p>
          <w:p w14:paraId="158E81B2" w14:textId="7BDB1253" w:rsidR="00CF2AEF" w:rsidRDefault="00CF2AEF" w:rsidP="00592A13">
            <w:pPr>
              <w:spacing w:after="0"/>
              <w:ind w:right="285"/>
              <w:jc w:val="both"/>
            </w:pPr>
            <w:r>
              <w:t xml:space="preserve">Deadline for submission of final papers for conference: </w:t>
            </w:r>
            <w:r w:rsidR="00BE5187">
              <w:t xml:space="preserve">  </w:t>
            </w:r>
            <w:r>
              <w:t xml:space="preserve">May 1st 2023 </w:t>
            </w:r>
          </w:p>
          <w:p w14:paraId="34780074" w14:textId="77777777" w:rsidR="00CF2AEF" w:rsidRDefault="00CF2AEF" w:rsidP="00592A13">
            <w:pPr>
              <w:spacing w:after="0"/>
              <w:ind w:right="285"/>
              <w:jc w:val="both"/>
            </w:pPr>
          </w:p>
          <w:p w14:paraId="469687EC" w14:textId="77777777" w:rsidR="00FB1E0E" w:rsidRPr="00FB1E0E" w:rsidRDefault="00CF2AEF" w:rsidP="00592A13">
            <w:pPr>
              <w:spacing w:after="0"/>
              <w:ind w:right="285"/>
              <w:jc w:val="both"/>
              <w:rPr>
                <w:b/>
                <w:bCs/>
              </w:rPr>
            </w:pPr>
            <w:r w:rsidRPr="00FB1E0E">
              <w:rPr>
                <w:b/>
                <w:bCs/>
              </w:rPr>
              <w:t xml:space="preserve">Guidelines for submission </w:t>
            </w:r>
          </w:p>
          <w:p w14:paraId="1F2CE368" w14:textId="37AA22BC" w:rsidR="0054690F" w:rsidRDefault="00672DD0" w:rsidP="00592A13">
            <w:pPr>
              <w:spacing w:after="0"/>
              <w:ind w:right="285"/>
              <w:jc w:val="both"/>
            </w:pPr>
            <w:r>
              <w:t xml:space="preserve">Papers should be submitted using the paper template and the EasyChair submission system. All details and instructions are available on the submission page: </w:t>
            </w:r>
            <w:hyperlink r:id="rId48" w:history="1">
              <w:r w:rsidRPr="00FE5994">
                <w:rPr>
                  <w:rStyle w:val="Hyperlink"/>
                </w:rPr>
                <w:t>https://easychair.org/conferences/?conf=wctr2023</w:t>
              </w:r>
            </w:hyperlink>
            <w:r w:rsidR="00CF2AEF">
              <w:t xml:space="preserve">. All correspondence related to this call can be addressed to </w:t>
            </w:r>
            <w:hyperlink r:id="rId49" w:history="1">
              <w:r w:rsidR="0054690F" w:rsidRPr="00126F8E">
                <w:rPr>
                  <w:rStyle w:val="Hyperlink"/>
                </w:rPr>
                <w:t>wctr2023@cirrelt.ca</w:t>
              </w:r>
            </w:hyperlink>
            <w:r w:rsidR="00CF2AEF">
              <w:t xml:space="preserve">. </w:t>
            </w:r>
          </w:p>
          <w:p w14:paraId="6A6C95EB" w14:textId="77777777" w:rsidR="00FB1E0E" w:rsidRDefault="00FB1E0E" w:rsidP="00592A13">
            <w:pPr>
              <w:spacing w:after="0"/>
              <w:ind w:right="285"/>
              <w:jc w:val="both"/>
            </w:pPr>
          </w:p>
          <w:p w14:paraId="2C2EE1E8" w14:textId="17E940EE" w:rsidR="00CF2AEF" w:rsidRPr="00FB1E0E" w:rsidRDefault="00CF2AEF" w:rsidP="00592A13">
            <w:pPr>
              <w:spacing w:after="0"/>
              <w:ind w:right="285"/>
              <w:jc w:val="both"/>
              <w:rPr>
                <w:b/>
                <w:bCs/>
                <w:lang w:val="en-GB"/>
              </w:rPr>
            </w:pPr>
            <w:r w:rsidRPr="00FB1E0E">
              <w:rPr>
                <w:b/>
                <w:bCs/>
              </w:rPr>
              <w:t>We look forward to your contribution and participation in the next World Conference on Transport Research in Montreal 2023!</w:t>
            </w:r>
          </w:p>
          <w:p w14:paraId="39AEF251" w14:textId="0B7CE41E" w:rsidR="00CE1FC9" w:rsidRDefault="007C35C5" w:rsidP="00BB47D4">
            <w:pPr>
              <w:pStyle w:val="Heading1"/>
            </w:pPr>
            <w:r>
              <w:rPr>
                <w:lang w:val="en-GB"/>
              </w:rPr>
              <w:pict w14:anchorId="714B932B">
                <v:rect id="_x0000_i1025" style="width:421.7pt;height:1pt" o:hrpct="988" o:hralign="center" o:hrstd="t" o:hrnoshade="t" o:hr="t" fillcolor="#4f81bd [3204]" stroked="f"/>
              </w:pict>
            </w:r>
          </w:p>
          <w:p w14:paraId="51DD2C5C" w14:textId="760FCD55" w:rsidR="00CE1FC9" w:rsidRPr="006C1316" w:rsidRDefault="00AB788D" w:rsidP="006C1316">
            <w:pPr>
              <w:pStyle w:val="Heading1"/>
              <w:rPr>
                <w:rStyle w:val="Heading1Char"/>
                <w:rFonts w:eastAsiaTheme="minorHAnsi"/>
              </w:rPr>
            </w:pPr>
            <w:bookmarkStart w:id="17" w:name="_International_symposium_on"/>
            <w:bookmarkStart w:id="18" w:name="_SIG_B3_Freight"/>
            <w:bookmarkEnd w:id="17"/>
            <w:bookmarkEnd w:id="18"/>
            <w:r w:rsidRPr="00AB788D">
              <w:rPr>
                <w:rStyle w:val="Heading1Char"/>
                <w:rFonts w:eastAsiaTheme="minorHAnsi"/>
              </w:rPr>
              <w:t>Successful 1st edition of WCTR Virtual Meet</w:t>
            </w:r>
          </w:p>
          <w:p w14:paraId="674E523B" w14:textId="5A65BFB1" w:rsidR="00A81CE2" w:rsidRDefault="000D5146" w:rsidP="00592A13">
            <w:pPr>
              <w:spacing w:after="0"/>
              <w:ind w:right="316"/>
              <w:jc w:val="both"/>
              <w:rPr>
                <w:lang w:val="en-GB"/>
              </w:rPr>
            </w:pPr>
            <w:r>
              <w:rPr>
                <w:lang w:val="en-GB"/>
              </w:rPr>
              <w:t xml:space="preserve">           </w:t>
            </w:r>
            <w:r>
              <w:rPr>
                <w:noProof/>
                <w:lang w:val="en-GB" w:eastAsia="en-GB"/>
              </w:rPr>
              <w:drawing>
                <wp:inline distT="0" distB="0" distL="0" distR="0" wp14:anchorId="486D8704" wp14:editId="2CE17F7E">
                  <wp:extent cx="1308100" cy="1308100"/>
                  <wp:effectExtent l="0" t="0" r="6350" b="6350"/>
                  <wp:docPr id="3" name="Picture 3" descr="L.A. TAVASSZY | Professor (Full) | Prof.dr.ir. | Delf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A. TAVASSZY | Professor (Full) | Prof.dr.ir. | Delft ..."/>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312637" cy="1312637"/>
                          </a:xfrm>
                          <a:prstGeom prst="rect">
                            <a:avLst/>
                          </a:prstGeom>
                          <a:noFill/>
                          <a:ln>
                            <a:noFill/>
                          </a:ln>
                        </pic:spPr>
                      </pic:pic>
                    </a:graphicData>
                  </a:graphic>
                </wp:inline>
              </w:drawing>
            </w:r>
            <w:r>
              <w:rPr>
                <w:lang w:val="en-GB"/>
              </w:rPr>
              <w:t xml:space="preserve">                                           </w:t>
            </w:r>
            <w:r>
              <w:rPr>
                <w:noProof/>
                <w:lang w:val="en-GB" w:eastAsia="en-GB"/>
              </w:rPr>
              <w:drawing>
                <wp:inline distT="0" distB="0" distL="0" distR="0" wp14:anchorId="2BE74D7E" wp14:editId="4A16E43D">
                  <wp:extent cx="1126067" cy="1308203"/>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126067" cy="1308203"/>
                          </a:xfrm>
                          <a:prstGeom prst="rect">
                            <a:avLst/>
                          </a:prstGeom>
                        </pic:spPr>
                      </pic:pic>
                    </a:graphicData>
                  </a:graphic>
                </wp:inline>
              </w:drawing>
            </w:r>
          </w:p>
          <w:p w14:paraId="162499E3" w14:textId="02064237" w:rsidR="00633A76" w:rsidRDefault="000D5146" w:rsidP="00592A13">
            <w:pPr>
              <w:spacing w:after="0"/>
              <w:ind w:right="316"/>
              <w:jc w:val="both"/>
              <w:rPr>
                <w:lang w:val="en-GB"/>
              </w:rPr>
            </w:pPr>
            <w:r>
              <w:rPr>
                <w:rFonts w:ascii="Bell MT" w:eastAsia="Times New Roman" w:hAnsi="Bell MT" w:cs="Times New Roman"/>
                <w:b/>
                <w:bCs/>
                <w:color w:val="4F81BD" w:themeColor="accent1"/>
                <w:sz w:val="24"/>
                <w:szCs w:val="24"/>
                <w:lang w:val="en-GB"/>
              </w:rPr>
              <w:t xml:space="preserve">        </w:t>
            </w:r>
            <w:r w:rsidRPr="0020016C">
              <w:rPr>
                <w:rFonts w:ascii="Bell MT" w:eastAsia="Times New Roman" w:hAnsi="Bell MT" w:cs="Times New Roman"/>
                <w:b/>
                <w:bCs/>
                <w:color w:val="4F81BD" w:themeColor="accent1"/>
                <w:sz w:val="24"/>
                <w:szCs w:val="24"/>
                <w:lang w:val="en-GB"/>
              </w:rPr>
              <w:t>Prof. Lóri Tavasszy</w:t>
            </w:r>
            <w:r>
              <w:rPr>
                <w:rFonts w:ascii="Bell MT" w:eastAsia="Times New Roman" w:hAnsi="Bell MT" w:cs="Times New Roman"/>
                <w:b/>
                <w:bCs/>
                <w:color w:val="4F81BD" w:themeColor="accent1"/>
                <w:sz w:val="24"/>
                <w:szCs w:val="24"/>
                <w:lang w:val="en-GB"/>
              </w:rPr>
              <w:t xml:space="preserve">                               </w:t>
            </w:r>
            <w:r w:rsidR="00B7276C">
              <w:rPr>
                <w:rFonts w:ascii="Bell MT" w:eastAsia="Times New Roman" w:hAnsi="Bell MT" w:cs="Times New Roman"/>
                <w:b/>
                <w:bCs/>
                <w:color w:val="4F81BD" w:themeColor="accent1"/>
                <w:sz w:val="24"/>
                <w:szCs w:val="24"/>
                <w:lang w:val="en-GB"/>
              </w:rPr>
              <w:t xml:space="preserve"> </w:t>
            </w:r>
            <w:r w:rsidRPr="0020016C">
              <w:rPr>
                <w:rFonts w:ascii="Bell MT" w:eastAsia="Times New Roman" w:hAnsi="Bell MT" w:cs="Times New Roman"/>
                <w:b/>
                <w:bCs/>
                <w:color w:val="4F81BD" w:themeColor="accent1"/>
                <w:sz w:val="24"/>
                <w:szCs w:val="24"/>
                <w:lang w:val="en-GB"/>
              </w:rPr>
              <w:t xml:space="preserve">Prof. </w:t>
            </w:r>
            <w:r>
              <w:rPr>
                <w:rFonts w:ascii="Bell MT" w:eastAsia="Times New Roman" w:hAnsi="Bell MT" w:cs="Times New Roman"/>
                <w:b/>
                <w:bCs/>
                <w:color w:val="4F81BD" w:themeColor="accent1"/>
                <w:sz w:val="24"/>
                <w:szCs w:val="24"/>
                <w:lang w:val="en-GB"/>
              </w:rPr>
              <w:t>Gopal R.</w:t>
            </w:r>
            <w:r w:rsidRPr="0020016C">
              <w:rPr>
                <w:rFonts w:ascii="Bell MT" w:eastAsia="Times New Roman" w:hAnsi="Bell MT" w:cs="Times New Roman"/>
                <w:b/>
                <w:bCs/>
                <w:color w:val="4F81BD" w:themeColor="accent1"/>
                <w:sz w:val="24"/>
                <w:szCs w:val="24"/>
                <w:lang w:val="en-GB"/>
              </w:rPr>
              <w:t xml:space="preserve"> </w:t>
            </w:r>
            <w:r>
              <w:rPr>
                <w:rFonts w:ascii="Bell MT" w:eastAsia="Times New Roman" w:hAnsi="Bell MT" w:cs="Times New Roman"/>
                <w:b/>
                <w:bCs/>
                <w:color w:val="4F81BD" w:themeColor="accent1"/>
                <w:sz w:val="24"/>
                <w:szCs w:val="24"/>
                <w:lang w:val="en-GB"/>
              </w:rPr>
              <w:t>Patil</w:t>
            </w:r>
          </w:p>
          <w:p w14:paraId="6EA12281" w14:textId="66AF1F3D" w:rsidR="00B842E3" w:rsidRDefault="003A1D93" w:rsidP="00592A13">
            <w:pPr>
              <w:spacing w:after="0"/>
              <w:ind w:right="316"/>
              <w:jc w:val="both"/>
              <w:rPr>
                <w:rFonts w:ascii="Bell MT" w:eastAsia="Times New Roman" w:hAnsi="Bell MT" w:cs="Times New Roman"/>
                <w:b/>
                <w:bCs/>
                <w:color w:val="4F81BD" w:themeColor="accent1"/>
                <w:sz w:val="24"/>
                <w:szCs w:val="24"/>
                <w:lang w:val="en-GB"/>
              </w:rPr>
            </w:pPr>
            <w:r w:rsidRPr="003A1D93">
              <w:rPr>
                <w:lang w:val="en-GB"/>
              </w:rPr>
              <w:t>The WCTR Virtual Meet took place in July 2022, through 5 consecutive weekdays and across all time zones. The online conference was conceived to bridge the period between Mumbai (2019) and the 2023 Montreal conference. It included 33 sessions hosted by the WCTR SIGs, with invited presentations, roundtables and a WCTR-Young career development workshop. The attendance exceeded our expectations: 1872 researchers, from no less than 103 countries! The nearly 400 attendants from the Americas indicated that we are building up the home audience for WCTR in Montreal. New for WCTR was the strong representation of the African continent: 187 people from 28 countries. This confirmed to us that there is a need to connect African researchers better to our global network. I am grateful for all the work of the Topic Area and SIG chairs, who led the preparation of the sessions, as well as to Dr. Gopal Patil, Vice-Chair Conference of the Scientific Committee for his coordination. Last but not least, I thank the new team that provided virtual support for all the administration and will also host Montreal 2023, with Martin Trepanier, Catherine Morency and Radhwane Boukelouha. The teams are now gearing up to receive and review the submissions for the July conference, and we hope that many of the nice subjects will return during the Summer of 2023. While the current deadline for submission of paper is near, we expect to extend this, and we’ll also call for special issues, much along the successful format of the 2022 Virtual Meet and earlier WCTRS conferences. This should allow us to maintain our strength, as a versatile and inclusive conference for those curious about what is happening in transportation research in all parts of the world. We look forward to receive many proposals for presentation and discussion in Montreal next year!</w:t>
            </w:r>
          </w:p>
          <w:p w14:paraId="1C4CFE9E" w14:textId="77777777" w:rsidR="00E32640" w:rsidRDefault="00E32640" w:rsidP="00592A13">
            <w:pPr>
              <w:spacing w:after="0"/>
              <w:ind w:right="316"/>
              <w:jc w:val="both"/>
              <w:rPr>
                <w:rFonts w:ascii="Bell MT" w:eastAsia="Times New Roman" w:hAnsi="Bell MT" w:cs="Times New Roman"/>
                <w:b/>
                <w:bCs/>
                <w:color w:val="4F81BD" w:themeColor="accent1"/>
                <w:sz w:val="24"/>
                <w:szCs w:val="24"/>
                <w:lang w:val="en-GB"/>
              </w:rPr>
            </w:pPr>
          </w:p>
          <w:p w14:paraId="20F77F59" w14:textId="550C616C" w:rsidR="00CE1FC9" w:rsidRPr="00B7276C" w:rsidRDefault="0020016C" w:rsidP="00B7276C">
            <w:pPr>
              <w:spacing w:after="0"/>
              <w:ind w:right="316"/>
              <w:jc w:val="both"/>
              <w:rPr>
                <w:rFonts w:ascii="Bell MT" w:eastAsia="Times New Roman" w:hAnsi="Bell MT" w:cs="Times New Roman"/>
                <w:b/>
                <w:bCs/>
                <w:i/>
                <w:iCs/>
                <w:color w:val="4F81BD" w:themeColor="accent1"/>
                <w:sz w:val="24"/>
                <w:szCs w:val="24"/>
                <w:lang w:val="en-GB"/>
              </w:rPr>
            </w:pPr>
            <w:r w:rsidRPr="0020016C">
              <w:rPr>
                <w:rFonts w:ascii="Bell MT" w:eastAsia="Times New Roman" w:hAnsi="Bell MT" w:cs="Times New Roman"/>
                <w:b/>
                <w:bCs/>
                <w:color w:val="4F81BD" w:themeColor="accent1"/>
                <w:sz w:val="24"/>
                <w:szCs w:val="24"/>
                <w:lang w:val="en-GB"/>
              </w:rPr>
              <w:t>Prof. Lóri Tavasszy</w:t>
            </w:r>
            <w:r>
              <w:rPr>
                <w:rFonts w:ascii="Bell MT" w:eastAsia="Times New Roman" w:hAnsi="Bell MT" w:cs="Times New Roman"/>
                <w:b/>
                <w:bCs/>
                <w:color w:val="4F81BD" w:themeColor="accent1"/>
                <w:sz w:val="24"/>
                <w:szCs w:val="24"/>
                <w:lang w:val="en-GB"/>
              </w:rPr>
              <w:t xml:space="preserve">, </w:t>
            </w:r>
            <w:r w:rsidRPr="0020016C">
              <w:rPr>
                <w:rFonts w:ascii="Bell MT" w:eastAsia="Times New Roman" w:hAnsi="Bell MT" w:cs="Times New Roman"/>
                <w:b/>
                <w:bCs/>
                <w:i/>
                <w:iCs/>
                <w:color w:val="4F81BD" w:themeColor="accent1"/>
                <w:sz w:val="24"/>
                <w:szCs w:val="24"/>
                <w:lang w:val="en-GB"/>
              </w:rPr>
              <w:t>Scientific Committee Chair</w:t>
            </w:r>
            <w:r w:rsidR="005C1B09" w:rsidRPr="005C1B09">
              <w:rPr>
                <w:rFonts w:ascii="Bell MT" w:eastAsia="Times New Roman" w:hAnsi="Bell MT" w:cs="Times New Roman"/>
                <w:b/>
                <w:bCs/>
                <w:i/>
                <w:iCs/>
                <w:color w:val="4F81BD" w:themeColor="accent1"/>
                <w:sz w:val="24"/>
                <w:szCs w:val="24"/>
                <w:lang w:val="en-GB"/>
              </w:rPr>
              <w:t xml:space="preserve">, </w:t>
            </w:r>
            <w:r w:rsidR="000A4606" w:rsidRPr="000A4606">
              <w:rPr>
                <w:rFonts w:ascii="Bell MT" w:eastAsia="Times New Roman" w:hAnsi="Bell MT" w:cs="Times New Roman"/>
                <w:b/>
                <w:bCs/>
                <w:i/>
                <w:iCs/>
                <w:color w:val="4F81BD" w:themeColor="accent1"/>
                <w:sz w:val="24"/>
                <w:szCs w:val="24"/>
                <w:lang w:val="en-GB"/>
              </w:rPr>
              <w:t>Delft University of Technology (TU Delft)</w:t>
            </w:r>
            <w:r w:rsidR="007C35C5">
              <w:rPr>
                <w:lang w:val="en-GB"/>
              </w:rPr>
              <w:pict w14:anchorId="6CE8B330">
                <v:rect id="_x0000_i1026" style="width:421.7pt;height:1pt" o:hrpct="988" o:hralign="center" o:hrstd="t" o:hrnoshade="t" o:hr="t" fillcolor="#4f81bd [3204]" stroked="f"/>
              </w:pict>
            </w:r>
          </w:p>
          <w:p w14:paraId="24E9641D" w14:textId="0FC75777" w:rsidR="00EC2532" w:rsidRDefault="000173DE" w:rsidP="006468F2">
            <w:pPr>
              <w:pStyle w:val="Heading1"/>
              <w:ind w:right="285"/>
            </w:pPr>
            <w:bookmarkStart w:id="19" w:name="_Impact_of_COVID-19:_1"/>
            <w:bookmarkStart w:id="20" w:name="_A_paradigm_shift"/>
            <w:bookmarkStart w:id="21" w:name="_13th_Research_Symposium"/>
            <w:bookmarkStart w:id="22" w:name="_SIGA2_(Ports_and"/>
            <w:bookmarkEnd w:id="19"/>
            <w:bookmarkEnd w:id="20"/>
            <w:bookmarkEnd w:id="21"/>
            <w:bookmarkEnd w:id="22"/>
            <w:r w:rsidRPr="000173DE">
              <w:t>SIG B3 Freight Transport Operations and Intermodality - Updates</w:t>
            </w:r>
          </w:p>
          <w:tbl>
            <w:tblPr>
              <w:tblStyle w:val="TableGrid"/>
              <w:tblW w:w="77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39"/>
              <w:gridCol w:w="5790"/>
            </w:tblGrid>
            <w:tr w:rsidR="000D7DA9" w14:paraId="254B5FD6" w14:textId="77777777" w:rsidTr="006468F2">
              <w:trPr>
                <w:trHeight w:val="1856"/>
              </w:trPr>
              <w:tc>
                <w:tcPr>
                  <w:tcW w:w="1939" w:type="dxa"/>
                </w:tcPr>
                <w:p w14:paraId="2303B99E" w14:textId="2F1B7E4C" w:rsidR="000D7DA9" w:rsidRDefault="005D6C70" w:rsidP="000D7DA9">
                  <w:pPr>
                    <w:jc w:val="center"/>
                    <w:rPr>
                      <w:noProof/>
                    </w:rPr>
                  </w:pPr>
                  <w:r>
                    <w:rPr>
                      <w:noProof/>
                      <w:lang w:val="en-GB" w:eastAsia="en-GB"/>
                    </w:rPr>
                    <w:drawing>
                      <wp:inline distT="0" distB="0" distL="0" distR="0" wp14:anchorId="4CC8EFBE" wp14:editId="53A22676">
                        <wp:extent cx="990600" cy="1236478"/>
                        <wp:effectExtent l="0" t="0" r="0" b="1905"/>
                        <wp:docPr id="12" name="Picture 12" descr="Die Bundesvereinigung Logistik - der wissenschaftliche Beirat - Die BV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e Bundesvereinigung Logistik - der wissenschaftliche Beirat - Die BVL ..."/>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93847" cy="1240530"/>
                                </a:xfrm>
                                <a:prstGeom prst="rect">
                                  <a:avLst/>
                                </a:prstGeom>
                                <a:noFill/>
                                <a:ln>
                                  <a:noFill/>
                                </a:ln>
                              </pic:spPr>
                            </pic:pic>
                          </a:graphicData>
                        </a:graphic>
                      </wp:inline>
                    </w:drawing>
                  </w:r>
                </w:p>
              </w:tc>
              <w:tc>
                <w:tcPr>
                  <w:tcW w:w="5790" w:type="dxa"/>
                </w:tcPr>
                <w:p w14:paraId="60F4AADA" w14:textId="52F5A870" w:rsidR="000D7DA9" w:rsidRPr="00DB681C" w:rsidRDefault="00DB681C" w:rsidP="00DB681C">
                  <w:pPr>
                    <w:ind w:right="318"/>
                    <w:jc w:val="both"/>
                    <w:rPr>
                      <w:lang w:val="en-GB"/>
                    </w:rPr>
                  </w:pPr>
                  <w:r w:rsidRPr="00DB681C">
                    <w:rPr>
                      <w:lang w:val="en-GB"/>
                    </w:rPr>
                    <w:t>SIG B3 focuses on connecting researchers on an international scale to conduct collaborative research on the topic of “Freight Transport Operations and Intermodality”. As such, in September, members of SIG B3 have been busy consolidating from the WCTRS Virtual Meet in July 2022</w:t>
                  </w:r>
                  <w:r w:rsidR="000D7DA9" w:rsidRPr="00246270">
                    <w:rPr>
                      <w:lang w:val="en-GB"/>
                    </w:rPr>
                    <w:t>.</w:t>
                  </w:r>
                  <w:r w:rsidR="00CF25AD">
                    <w:rPr>
                      <w:lang w:val="en-GB"/>
                    </w:rPr>
                    <w:t xml:space="preserve"> </w:t>
                  </w:r>
                </w:p>
              </w:tc>
            </w:tr>
          </w:tbl>
          <w:p w14:paraId="0C3331A2" w14:textId="77777777" w:rsidR="000D7DA9" w:rsidRDefault="000D7DA9" w:rsidP="00020CE7">
            <w:pPr>
              <w:tabs>
                <w:tab w:val="left" w:pos="7260"/>
              </w:tabs>
              <w:spacing w:after="0"/>
              <w:ind w:right="279"/>
              <w:jc w:val="both"/>
              <w:rPr>
                <w:lang w:val="en-GB"/>
              </w:rPr>
            </w:pPr>
          </w:p>
          <w:p w14:paraId="2BDC401E" w14:textId="610CE103" w:rsidR="00246270" w:rsidRDefault="00DB681C" w:rsidP="00B5184F">
            <w:pPr>
              <w:tabs>
                <w:tab w:val="left" w:pos="7402"/>
              </w:tabs>
              <w:spacing w:after="0"/>
              <w:ind w:right="318"/>
              <w:jc w:val="both"/>
              <w:rPr>
                <w:lang w:val="en-GB"/>
              </w:rPr>
            </w:pPr>
            <w:r w:rsidRPr="00DB681C">
              <w:rPr>
                <w:lang w:val="en-GB"/>
              </w:rPr>
              <w:t>At the Virtual Meet 2022, SIG B3 collaborated with international representatives from industry and research to gain insights into “Climate Change – The role that freight transport can play to avoid emissions” and the question: “How to decarbonize freight transport?” Together with the members, the industry representatives, the speakers and the audience, we identified and discussed the most promising initiatives to reduce emission in freight transport. Both sessions showed a clear need for internalizing external costs, clear guidelines, optimization of transportation modes and zero emission technology</w:t>
            </w:r>
            <w:r w:rsidR="00B5184F">
              <w:rPr>
                <w:lang w:val="en-GB"/>
              </w:rPr>
              <w:t>.</w:t>
            </w:r>
          </w:p>
          <w:p w14:paraId="0A250920" w14:textId="77777777" w:rsidR="0016305A" w:rsidRDefault="0016305A" w:rsidP="0016305A">
            <w:pPr>
              <w:tabs>
                <w:tab w:val="left" w:pos="7402"/>
              </w:tabs>
              <w:spacing w:after="0"/>
              <w:ind w:right="318"/>
              <w:jc w:val="both"/>
              <w:rPr>
                <w:lang w:val="en-GB"/>
              </w:rPr>
            </w:pPr>
          </w:p>
          <w:p w14:paraId="2B8561B3" w14:textId="0FDA42D9" w:rsidR="0016305A" w:rsidRPr="0016305A" w:rsidRDefault="0016305A" w:rsidP="0016305A">
            <w:pPr>
              <w:tabs>
                <w:tab w:val="left" w:pos="7402"/>
              </w:tabs>
              <w:spacing w:after="0"/>
              <w:ind w:right="318"/>
              <w:jc w:val="both"/>
              <w:rPr>
                <w:lang w:val="en-GB"/>
              </w:rPr>
            </w:pPr>
            <w:r w:rsidRPr="0016305A">
              <w:rPr>
                <w:lang w:val="en-GB"/>
              </w:rPr>
              <w:t xml:space="preserve">The identified initiatives coincide in part with a research project “CT radar” Prof. Elbert (Chair of SIG B3) and Michael Gleser (Research Associate at Technical University Darmstadt). Using a Delphi study, the “CT Radar” identified 27 initiatives from four different fields of action to support combined transport in Germany and help reduce emissions in national freight transport. The study finds potential in initiatives such as strengthening the national infrastructure, standardizing equipment, introducing logistics-related content in training programs, and enabling easier international collaboration on the European continent. Find out more about the CT Radar and the results of the study </w:t>
            </w:r>
            <w:hyperlink r:id="rId53" w:history="1">
              <w:r w:rsidRPr="004B33DA">
                <w:rPr>
                  <w:rStyle w:val="Hyperlink"/>
                  <w:lang w:val="en-GB"/>
                </w:rPr>
                <w:t>here</w:t>
              </w:r>
            </w:hyperlink>
            <w:r w:rsidRPr="0016305A">
              <w:rPr>
                <w:lang w:val="en-GB"/>
              </w:rPr>
              <w:t>.</w:t>
            </w:r>
          </w:p>
          <w:p w14:paraId="66AECFEE" w14:textId="3B0D9BAA" w:rsidR="0016305A" w:rsidRPr="0016305A" w:rsidRDefault="0016305A" w:rsidP="0016305A">
            <w:pPr>
              <w:tabs>
                <w:tab w:val="left" w:pos="7402"/>
              </w:tabs>
              <w:spacing w:after="0"/>
              <w:ind w:right="318"/>
              <w:jc w:val="both"/>
              <w:rPr>
                <w:lang w:val="en-GB"/>
              </w:rPr>
            </w:pPr>
          </w:p>
          <w:p w14:paraId="4621182A" w14:textId="5B6BCAA1" w:rsidR="00DB681C" w:rsidRPr="0042082F" w:rsidRDefault="0016305A" w:rsidP="0016305A">
            <w:pPr>
              <w:tabs>
                <w:tab w:val="left" w:pos="7402"/>
              </w:tabs>
              <w:spacing w:after="0"/>
              <w:ind w:right="318"/>
              <w:jc w:val="both"/>
              <w:rPr>
                <w:lang w:val="en-GB"/>
              </w:rPr>
            </w:pPr>
            <w:r w:rsidRPr="0016305A">
              <w:rPr>
                <w:lang w:val="en-GB"/>
              </w:rPr>
              <w:t>SIG B3 is also looking to include the results and insights gained during the WCTRS Virtual Meet 2022 into the program at the WCTRS 2023 in Montréal</w:t>
            </w:r>
          </w:p>
          <w:p w14:paraId="499DD076" w14:textId="745FA74D" w:rsidR="000637A3" w:rsidRPr="00246270" w:rsidRDefault="00246270" w:rsidP="006468F2">
            <w:pPr>
              <w:pStyle w:val="NormalWeb"/>
              <w:shd w:val="clear" w:color="auto" w:fill="FFFFFF"/>
              <w:spacing w:before="0" w:beforeAutospacing="0" w:after="0" w:afterAutospacing="0" w:line="276" w:lineRule="atLeast"/>
              <w:ind w:right="318"/>
              <w:jc w:val="both"/>
              <w:textAlignment w:val="baseline"/>
              <w:rPr>
                <w:rFonts w:ascii="Calibri" w:hAnsi="Calibri" w:cs="Calibri"/>
                <w:color w:val="323130"/>
              </w:rPr>
            </w:pPr>
            <w:r>
              <w:rPr>
                <w:color w:val="000000"/>
                <w:bdr w:val="none" w:sz="0" w:space="0" w:color="auto" w:frame="1"/>
              </w:rPr>
              <w:t> </w:t>
            </w:r>
          </w:p>
          <w:p w14:paraId="72C39AC5" w14:textId="77777777" w:rsidR="004B33DA" w:rsidRPr="00B842E3" w:rsidRDefault="004B33DA" w:rsidP="004B33DA">
            <w:pPr>
              <w:spacing w:after="0"/>
              <w:ind w:right="316"/>
              <w:jc w:val="both"/>
              <w:rPr>
                <w:rFonts w:ascii="Bell MT" w:eastAsia="Times New Roman" w:hAnsi="Bell MT" w:cs="Times New Roman"/>
                <w:b/>
                <w:bCs/>
                <w:color w:val="4F81BD" w:themeColor="accent1"/>
                <w:sz w:val="24"/>
                <w:szCs w:val="24"/>
                <w:lang w:val="en-GB"/>
              </w:rPr>
            </w:pPr>
            <w:r>
              <w:rPr>
                <w:rFonts w:ascii="Bell MT" w:eastAsia="Times New Roman" w:hAnsi="Bell MT" w:cs="Times New Roman"/>
                <w:b/>
                <w:bCs/>
                <w:color w:val="4F81BD" w:themeColor="accent1"/>
                <w:sz w:val="24"/>
                <w:szCs w:val="24"/>
                <w:lang w:val="en-GB"/>
              </w:rPr>
              <w:t xml:space="preserve">Prof. Ralf Elbert, </w:t>
            </w:r>
            <w:r w:rsidRPr="005C1B09">
              <w:rPr>
                <w:rFonts w:ascii="Bell MT" w:eastAsia="Times New Roman" w:hAnsi="Bell MT" w:cs="Times New Roman"/>
                <w:b/>
                <w:bCs/>
                <w:i/>
                <w:iCs/>
                <w:color w:val="4F81BD" w:themeColor="accent1"/>
                <w:sz w:val="24"/>
                <w:szCs w:val="24"/>
                <w:lang w:val="en-GB"/>
              </w:rPr>
              <w:t xml:space="preserve">University of </w:t>
            </w:r>
            <w:r>
              <w:rPr>
                <w:rFonts w:ascii="Bell MT" w:eastAsia="Times New Roman" w:hAnsi="Bell MT" w:cs="Times New Roman"/>
                <w:b/>
                <w:bCs/>
                <w:i/>
                <w:iCs/>
                <w:color w:val="4F81BD" w:themeColor="accent1"/>
                <w:sz w:val="24"/>
                <w:szCs w:val="24"/>
                <w:lang w:val="en-GB"/>
              </w:rPr>
              <w:t>Darmstadt</w:t>
            </w:r>
            <w:r w:rsidRPr="005C1B09">
              <w:rPr>
                <w:rFonts w:ascii="Bell MT" w:eastAsia="Times New Roman" w:hAnsi="Bell MT" w:cs="Times New Roman"/>
                <w:b/>
                <w:bCs/>
                <w:i/>
                <w:iCs/>
                <w:color w:val="4F81BD" w:themeColor="accent1"/>
                <w:sz w:val="24"/>
                <w:szCs w:val="24"/>
                <w:lang w:val="en-GB"/>
              </w:rPr>
              <w:t xml:space="preserve">, </w:t>
            </w:r>
            <w:r>
              <w:rPr>
                <w:rFonts w:ascii="Bell MT" w:eastAsia="Times New Roman" w:hAnsi="Bell MT" w:cs="Times New Roman"/>
                <w:b/>
                <w:bCs/>
                <w:i/>
                <w:iCs/>
                <w:color w:val="4F81BD" w:themeColor="accent1"/>
                <w:sz w:val="24"/>
                <w:szCs w:val="24"/>
                <w:lang w:val="en-GB"/>
              </w:rPr>
              <w:t>Germany</w:t>
            </w:r>
          </w:p>
          <w:p w14:paraId="2396DF3E" w14:textId="1B18FF23" w:rsidR="00724498" w:rsidRPr="00182C02" w:rsidRDefault="007C35C5" w:rsidP="00AA2A0A">
            <w:pPr>
              <w:spacing w:after="0"/>
              <w:ind w:right="316"/>
              <w:jc w:val="both"/>
            </w:pPr>
            <w:r>
              <w:rPr>
                <w:lang w:val="en-GB"/>
              </w:rPr>
              <w:pict w14:anchorId="29E0F770">
                <v:rect id="_x0000_i1027" style="width:421.7pt;height:1pt" o:hrpct="988" o:hralign="center" o:hrstd="t" o:hrnoshade="t" o:hr="t" fillcolor="#4f81bd [3204]" stroked="f"/>
              </w:pict>
            </w:r>
            <w:bookmarkStart w:id="23" w:name="_Report_on_WCTRS"/>
            <w:bookmarkStart w:id="24" w:name="_Face_mask_mandates"/>
            <w:bookmarkStart w:id="25" w:name="_The_Tale_of"/>
            <w:bookmarkStart w:id="26" w:name="_WCTRS_CAR_Council"/>
            <w:bookmarkStart w:id="27" w:name="_About_the_Special"/>
            <w:bookmarkStart w:id="28" w:name="_Membership_of_the_1"/>
            <w:bookmarkStart w:id="29" w:name="_Introducing_the_new"/>
            <w:bookmarkEnd w:id="23"/>
            <w:bookmarkEnd w:id="24"/>
            <w:bookmarkEnd w:id="25"/>
            <w:bookmarkEnd w:id="26"/>
            <w:bookmarkEnd w:id="27"/>
            <w:bookmarkEnd w:id="28"/>
            <w:bookmarkEnd w:id="29"/>
          </w:p>
          <w:p w14:paraId="0E867FAE" w14:textId="7B0CD46D" w:rsidR="00D558EC" w:rsidRPr="009B2D2B" w:rsidRDefault="00A97E76" w:rsidP="009B2D2B">
            <w:pPr>
              <w:pStyle w:val="Heading1"/>
            </w:pPr>
            <w:bookmarkStart w:id="30" w:name="_Registration_is_open"/>
            <w:bookmarkEnd w:id="30"/>
            <w:r w:rsidRPr="009B2D2B">
              <w:t>Registration is open for UIA Associations Round Table Europe 2022 in Rotterdam</w:t>
            </w:r>
          </w:p>
          <w:p w14:paraId="7BFA3342" w14:textId="791A00D9" w:rsidR="00D558EC" w:rsidRPr="00D558EC" w:rsidRDefault="00D558EC" w:rsidP="00D558EC">
            <w:pPr>
              <w:spacing w:after="0"/>
              <w:ind w:right="318"/>
              <w:jc w:val="both"/>
              <w:rPr>
                <w:rFonts w:cstheme="minorHAnsi"/>
                <w:color w:val="000000" w:themeColor="text1"/>
                <w:lang w:val="en-GB"/>
              </w:rPr>
            </w:pPr>
            <w:r w:rsidRPr="00D558EC">
              <w:rPr>
                <w:rFonts w:cstheme="minorHAnsi"/>
                <w:color w:val="000000" w:themeColor="text1"/>
                <w:lang w:val="en-GB"/>
              </w:rPr>
              <w:t>The Union of International Associations (UIA) cordially invites World Conference on Transport Research Society members to participate in its 16th Associations Round Table Europe at the Postillion Convention Center Rotterdam, Netherlands.</w:t>
            </w:r>
          </w:p>
          <w:p w14:paraId="7FC8C9BD" w14:textId="77777777" w:rsidR="00D558EC" w:rsidRDefault="00D558EC" w:rsidP="00D558EC">
            <w:pPr>
              <w:spacing w:after="0"/>
              <w:ind w:right="318"/>
              <w:jc w:val="both"/>
              <w:rPr>
                <w:rFonts w:cstheme="minorHAnsi"/>
                <w:color w:val="000000" w:themeColor="text1"/>
                <w:lang w:val="en-GB"/>
              </w:rPr>
            </w:pPr>
          </w:p>
          <w:p w14:paraId="488D7046" w14:textId="759F6A95" w:rsidR="00D558EC" w:rsidRPr="00D558EC" w:rsidRDefault="00D558EC" w:rsidP="00D558EC">
            <w:pPr>
              <w:spacing w:after="0"/>
              <w:ind w:right="318"/>
              <w:jc w:val="both"/>
              <w:rPr>
                <w:rFonts w:cstheme="minorHAnsi"/>
                <w:color w:val="000000" w:themeColor="text1"/>
                <w:lang w:val="en-GB"/>
              </w:rPr>
            </w:pPr>
            <w:r w:rsidRPr="00D558EC">
              <w:rPr>
                <w:rFonts w:cstheme="minorHAnsi"/>
                <w:color w:val="000000" w:themeColor="text1"/>
                <w:lang w:val="en-GB"/>
              </w:rPr>
              <w:t>The UIA Associations Round Table Europe 2022 is an event designed for participants working in and with international associations, and we hope to see many of you in Rotterdam!</w:t>
            </w:r>
          </w:p>
          <w:p w14:paraId="7C51E8DC" w14:textId="77777777" w:rsidR="00D558EC" w:rsidRDefault="00D558EC" w:rsidP="00D558EC">
            <w:pPr>
              <w:spacing w:after="0"/>
              <w:ind w:right="318"/>
              <w:jc w:val="both"/>
              <w:rPr>
                <w:rFonts w:cstheme="minorHAnsi"/>
                <w:color w:val="000000" w:themeColor="text1"/>
                <w:lang w:val="en-GB"/>
              </w:rPr>
            </w:pPr>
            <w:r w:rsidRPr="00D558EC">
              <w:rPr>
                <w:rFonts w:cstheme="minorHAnsi"/>
                <w:color w:val="000000" w:themeColor="text1"/>
                <w:lang w:val="en-GB"/>
              </w:rPr>
              <w:t>What you can expect:</w:t>
            </w:r>
          </w:p>
          <w:p w14:paraId="0103825A" w14:textId="77777777" w:rsidR="00D558EC" w:rsidRDefault="00D558EC" w:rsidP="00D558EC">
            <w:pPr>
              <w:pStyle w:val="ListParagraph"/>
              <w:numPr>
                <w:ilvl w:val="0"/>
                <w:numId w:val="32"/>
              </w:numPr>
              <w:spacing w:after="0"/>
              <w:ind w:right="318"/>
              <w:jc w:val="both"/>
              <w:rPr>
                <w:rFonts w:cstheme="minorHAnsi"/>
                <w:color w:val="000000" w:themeColor="text1"/>
                <w:lang w:val="en-GB"/>
              </w:rPr>
            </w:pPr>
            <w:r w:rsidRPr="00D558EC">
              <w:rPr>
                <w:rFonts w:cstheme="minorHAnsi"/>
                <w:color w:val="000000" w:themeColor="text1"/>
                <w:lang w:val="en-GB"/>
              </w:rPr>
              <w:t>Presentations on common challenges by peers working in international associations and by experts</w:t>
            </w:r>
          </w:p>
          <w:p w14:paraId="4873F431" w14:textId="77777777" w:rsidR="00D558EC" w:rsidRDefault="00D558EC" w:rsidP="00D558EC">
            <w:pPr>
              <w:pStyle w:val="ListParagraph"/>
              <w:numPr>
                <w:ilvl w:val="0"/>
                <w:numId w:val="32"/>
              </w:numPr>
              <w:spacing w:after="0"/>
              <w:ind w:right="318"/>
              <w:jc w:val="both"/>
              <w:rPr>
                <w:rFonts w:cstheme="minorHAnsi"/>
                <w:color w:val="000000" w:themeColor="text1"/>
                <w:lang w:val="en-GB"/>
              </w:rPr>
            </w:pPr>
            <w:r>
              <w:rPr>
                <w:rFonts w:cstheme="minorHAnsi"/>
                <w:color w:val="000000" w:themeColor="text1"/>
                <w:lang w:val="en-GB"/>
              </w:rPr>
              <w:t>D</w:t>
            </w:r>
            <w:r w:rsidRPr="00D558EC">
              <w:rPr>
                <w:rFonts w:cstheme="minorHAnsi"/>
                <w:color w:val="000000" w:themeColor="text1"/>
                <w:lang w:val="en-GB"/>
              </w:rPr>
              <w:t>iscussions in workshops and break-out rooms with the chance to ask in-depth questions and to share and exchange knowledge and experience</w:t>
            </w:r>
          </w:p>
          <w:p w14:paraId="26556980" w14:textId="77777777" w:rsidR="00D558EC" w:rsidRDefault="00D558EC" w:rsidP="00D558EC">
            <w:pPr>
              <w:pStyle w:val="ListParagraph"/>
              <w:numPr>
                <w:ilvl w:val="0"/>
                <w:numId w:val="32"/>
              </w:numPr>
              <w:spacing w:after="0"/>
              <w:ind w:right="318"/>
              <w:jc w:val="both"/>
              <w:rPr>
                <w:rFonts w:cstheme="minorHAnsi"/>
                <w:color w:val="000000" w:themeColor="text1"/>
                <w:lang w:val="en-GB"/>
              </w:rPr>
            </w:pPr>
            <w:r w:rsidRPr="00D558EC">
              <w:rPr>
                <w:rFonts w:cstheme="minorHAnsi"/>
                <w:color w:val="000000" w:themeColor="text1"/>
                <w:lang w:val="en-GB"/>
              </w:rPr>
              <w:t>UIA team members will moderate the sessions throughout, guiding and assisting the delegates</w:t>
            </w:r>
          </w:p>
          <w:p w14:paraId="5789494C" w14:textId="77777777" w:rsidR="00D558EC" w:rsidRDefault="00D558EC" w:rsidP="00D558EC">
            <w:pPr>
              <w:pStyle w:val="ListParagraph"/>
              <w:numPr>
                <w:ilvl w:val="0"/>
                <w:numId w:val="32"/>
              </w:numPr>
              <w:spacing w:after="0"/>
              <w:ind w:right="318"/>
              <w:jc w:val="both"/>
              <w:rPr>
                <w:rFonts w:cstheme="minorHAnsi"/>
                <w:color w:val="000000" w:themeColor="text1"/>
                <w:lang w:val="en-GB"/>
              </w:rPr>
            </w:pPr>
            <w:r>
              <w:rPr>
                <w:rFonts w:cstheme="minorHAnsi"/>
                <w:color w:val="000000" w:themeColor="text1"/>
                <w:lang w:val="en-GB"/>
              </w:rPr>
              <w:t>N</w:t>
            </w:r>
            <w:r w:rsidRPr="00D558EC">
              <w:rPr>
                <w:rFonts w:cstheme="minorHAnsi"/>
                <w:color w:val="000000" w:themeColor="text1"/>
                <w:lang w:val="en-GB"/>
              </w:rPr>
              <w:t>etworking breaks, lunches, dinner</w:t>
            </w:r>
          </w:p>
          <w:p w14:paraId="226D4E0D" w14:textId="184D8B97" w:rsidR="00D558EC" w:rsidRPr="00D558EC" w:rsidRDefault="00D558EC" w:rsidP="00D558EC">
            <w:pPr>
              <w:pStyle w:val="ListParagraph"/>
              <w:numPr>
                <w:ilvl w:val="0"/>
                <w:numId w:val="32"/>
              </w:numPr>
              <w:spacing w:after="0"/>
              <w:ind w:right="318"/>
              <w:jc w:val="both"/>
              <w:rPr>
                <w:rFonts w:cstheme="minorHAnsi"/>
                <w:color w:val="000000" w:themeColor="text1"/>
                <w:lang w:val="en-GB"/>
              </w:rPr>
            </w:pPr>
            <w:r>
              <w:rPr>
                <w:rFonts w:cstheme="minorHAnsi"/>
                <w:color w:val="000000" w:themeColor="text1"/>
                <w:lang w:val="en-GB"/>
              </w:rPr>
              <w:t>T</w:t>
            </w:r>
            <w:r w:rsidRPr="00D558EC">
              <w:rPr>
                <w:rFonts w:cstheme="minorHAnsi"/>
                <w:color w:val="000000" w:themeColor="text1"/>
                <w:lang w:val="en-GB"/>
              </w:rPr>
              <w:t>hree exciting tours to discover Rotterdam</w:t>
            </w:r>
          </w:p>
          <w:p w14:paraId="56580D6E" w14:textId="77777777" w:rsidR="00D558EC" w:rsidRPr="00D558EC" w:rsidRDefault="00D558EC" w:rsidP="00D558EC">
            <w:pPr>
              <w:spacing w:after="0"/>
              <w:ind w:right="318"/>
              <w:jc w:val="both"/>
              <w:rPr>
                <w:rFonts w:cstheme="minorHAnsi"/>
                <w:color w:val="000000" w:themeColor="text1"/>
                <w:lang w:val="en-GB"/>
              </w:rPr>
            </w:pPr>
          </w:p>
          <w:p w14:paraId="0B082475" w14:textId="77777777" w:rsidR="00D558EC" w:rsidRPr="00D558EC" w:rsidRDefault="00D558EC" w:rsidP="00D558EC">
            <w:pPr>
              <w:spacing w:after="0"/>
              <w:ind w:right="318"/>
              <w:jc w:val="both"/>
              <w:rPr>
                <w:rFonts w:cstheme="minorHAnsi"/>
                <w:color w:val="000000" w:themeColor="text1"/>
                <w:lang w:val="en-GB"/>
              </w:rPr>
            </w:pPr>
            <w:r w:rsidRPr="00D558EC">
              <w:rPr>
                <w:rFonts w:cstheme="minorHAnsi"/>
                <w:color w:val="000000" w:themeColor="text1"/>
                <w:lang w:val="en-GB"/>
              </w:rPr>
              <w:t>You are welcome to register any number of delegates; each of your delegates will need to register separately.</w:t>
            </w:r>
          </w:p>
          <w:p w14:paraId="3562F0F0" w14:textId="77777777" w:rsidR="009B2D2B" w:rsidRDefault="009B2D2B" w:rsidP="00D558EC">
            <w:pPr>
              <w:spacing w:after="0"/>
              <w:ind w:right="318"/>
              <w:jc w:val="both"/>
              <w:rPr>
                <w:rFonts w:cstheme="minorHAnsi"/>
                <w:color w:val="000000" w:themeColor="text1"/>
                <w:lang w:val="en-GB"/>
              </w:rPr>
            </w:pPr>
          </w:p>
          <w:p w14:paraId="539000C6" w14:textId="467EC51F" w:rsidR="00D558EC" w:rsidRPr="008125F0" w:rsidRDefault="00D558EC" w:rsidP="00D558EC">
            <w:pPr>
              <w:spacing w:after="0"/>
              <w:ind w:right="318"/>
              <w:jc w:val="both"/>
              <w:rPr>
                <w:rFonts w:cstheme="minorHAnsi"/>
                <w:i/>
                <w:iCs/>
                <w:color w:val="000000" w:themeColor="text1"/>
                <w:lang w:val="en-GB"/>
              </w:rPr>
            </w:pPr>
            <w:r w:rsidRPr="009B2D2B">
              <w:rPr>
                <w:rFonts w:cstheme="minorHAnsi"/>
                <w:i/>
                <w:iCs/>
                <w:color w:val="000000" w:themeColor="text1"/>
                <w:lang w:val="en-GB"/>
              </w:rPr>
              <w:t>UIA is an independent non-profit research institute founded in 1907 which has documented and promoted the work of international associations for 115 years.</w:t>
            </w:r>
          </w:p>
          <w:p w14:paraId="567A9C9F" w14:textId="77777777" w:rsidR="00D558EC" w:rsidRPr="00D558EC" w:rsidRDefault="00D558EC" w:rsidP="00D558EC">
            <w:pPr>
              <w:spacing w:after="0"/>
              <w:ind w:right="318"/>
              <w:jc w:val="both"/>
              <w:rPr>
                <w:rFonts w:cstheme="minorHAnsi"/>
                <w:color w:val="000000" w:themeColor="text1"/>
                <w:lang w:val="en-GB"/>
              </w:rPr>
            </w:pPr>
          </w:p>
          <w:p w14:paraId="39A92E34" w14:textId="13A74100" w:rsidR="00D558EC" w:rsidRPr="00D558EC" w:rsidRDefault="00D558EC" w:rsidP="00D558EC">
            <w:pPr>
              <w:spacing w:after="0"/>
              <w:ind w:right="318"/>
              <w:jc w:val="both"/>
              <w:rPr>
                <w:rFonts w:cstheme="minorHAnsi"/>
                <w:color w:val="000000" w:themeColor="text1"/>
                <w:lang w:val="en-GB"/>
              </w:rPr>
            </w:pPr>
            <w:r w:rsidRPr="009B2D2B">
              <w:rPr>
                <w:rFonts w:cstheme="minorHAnsi"/>
                <w:b/>
                <w:bCs/>
                <w:color w:val="000000" w:themeColor="text1"/>
                <w:lang w:val="en-GB"/>
              </w:rPr>
              <w:t>Register:</w:t>
            </w:r>
            <w:r w:rsidRPr="00D558EC">
              <w:rPr>
                <w:rFonts w:cstheme="minorHAnsi"/>
                <w:color w:val="000000" w:themeColor="text1"/>
                <w:lang w:val="en-GB"/>
              </w:rPr>
              <w:t xml:space="preserve"> To register go to </w:t>
            </w:r>
            <w:hyperlink r:id="rId54" w:history="1">
              <w:r w:rsidR="009B2D2B" w:rsidRPr="008E6638">
                <w:rPr>
                  <w:rStyle w:val="Hyperlink"/>
                  <w:rFonts w:cstheme="minorHAnsi"/>
                  <w:lang w:val="en-GB"/>
                </w:rPr>
                <w:t>https://uia.org/roundtable/2022/eu/register/</w:t>
              </w:r>
            </w:hyperlink>
            <w:r w:rsidR="009B2D2B">
              <w:rPr>
                <w:rFonts w:cstheme="minorHAnsi"/>
                <w:color w:val="000000" w:themeColor="text1"/>
                <w:lang w:val="en-GB"/>
              </w:rPr>
              <w:t xml:space="preserve"> </w:t>
            </w:r>
          </w:p>
          <w:p w14:paraId="7EEE5F12" w14:textId="724AEE38" w:rsidR="00D558EC" w:rsidRDefault="00D558EC" w:rsidP="00D558EC">
            <w:pPr>
              <w:spacing w:after="0"/>
              <w:ind w:right="318"/>
              <w:jc w:val="both"/>
              <w:rPr>
                <w:rFonts w:cstheme="minorHAnsi"/>
                <w:color w:val="000000" w:themeColor="text1"/>
                <w:lang w:val="en-GB"/>
              </w:rPr>
            </w:pPr>
            <w:r w:rsidRPr="009B2D2B">
              <w:rPr>
                <w:rFonts w:cstheme="minorHAnsi"/>
                <w:b/>
                <w:bCs/>
                <w:color w:val="000000" w:themeColor="text1"/>
                <w:lang w:val="en-GB"/>
              </w:rPr>
              <w:t>When:</w:t>
            </w:r>
            <w:r w:rsidRPr="00D558EC">
              <w:rPr>
                <w:rFonts w:cstheme="minorHAnsi"/>
                <w:color w:val="000000" w:themeColor="text1"/>
                <w:lang w:val="en-GB"/>
              </w:rPr>
              <w:t xml:space="preserve"> Thursday 24 &amp; Friday 25 November 2022</w:t>
            </w:r>
          </w:p>
          <w:p w14:paraId="3FA1DBF8" w14:textId="77777777" w:rsidR="009B2D2B" w:rsidRPr="00D558EC" w:rsidRDefault="009B2D2B" w:rsidP="00D558EC">
            <w:pPr>
              <w:spacing w:after="0"/>
              <w:ind w:right="318"/>
              <w:jc w:val="both"/>
              <w:rPr>
                <w:rFonts w:cstheme="minorHAnsi"/>
                <w:color w:val="000000" w:themeColor="text1"/>
                <w:lang w:val="en-GB"/>
              </w:rPr>
            </w:pPr>
          </w:p>
          <w:p w14:paraId="19C22EDA" w14:textId="77777777" w:rsidR="00D558EC" w:rsidRPr="00D558EC" w:rsidRDefault="00D558EC" w:rsidP="00D558EC">
            <w:pPr>
              <w:spacing w:after="0"/>
              <w:ind w:right="318"/>
              <w:jc w:val="both"/>
              <w:rPr>
                <w:rFonts w:cstheme="minorHAnsi"/>
                <w:color w:val="000000" w:themeColor="text1"/>
                <w:lang w:val="en-GB"/>
              </w:rPr>
            </w:pPr>
            <w:r w:rsidRPr="009B2D2B">
              <w:rPr>
                <w:rFonts w:cstheme="minorHAnsi"/>
                <w:b/>
                <w:bCs/>
                <w:color w:val="000000" w:themeColor="text1"/>
                <w:lang w:val="en-GB"/>
              </w:rPr>
              <w:t>Costs:</w:t>
            </w:r>
            <w:r w:rsidRPr="00D558EC">
              <w:rPr>
                <w:rFonts w:cstheme="minorHAnsi"/>
                <w:color w:val="000000" w:themeColor="text1"/>
                <w:lang w:val="en-GB"/>
              </w:rPr>
              <w:t xml:space="preserve"> Thanks to the support of Rotterdam Partners and sponsors and partners, the registration fee for Round Table Europe in Rotterdam is EUR 70.00 (plus 21% VAT).</w:t>
            </w:r>
          </w:p>
          <w:p w14:paraId="498C17AB" w14:textId="77777777" w:rsidR="00D558EC" w:rsidRPr="00D558EC" w:rsidRDefault="00D558EC" w:rsidP="00D558EC">
            <w:pPr>
              <w:spacing w:after="0"/>
              <w:ind w:right="318"/>
              <w:jc w:val="both"/>
              <w:rPr>
                <w:rFonts w:cstheme="minorHAnsi"/>
                <w:color w:val="000000" w:themeColor="text1"/>
                <w:lang w:val="en-GB"/>
              </w:rPr>
            </w:pPr>
          </w:p>
          <w:p w14:paraId="08765D66" w14:textId="7641C9F3" w:rsidR="00C03EF0" w:rsidRPr="00D558EC" w:rsidRDefault="00D558EC" w:rsidP="00D558EC">
            <w:pPr>
              <w:spacing w:after="0"/>
              <w:ind w:right="318"/>
              <w:jc w:val="both"/>
              <w:rPr>
                <w:rFonts w:cstheme="minorHAnsi"/>
                <w:color w:val="000000" w:themeColor="text1"/>
                <w:lang w:val="en-GB"/>
              </w:rPr>
            </w:pPr>
            <w:r w:rsidRPr="009B2D2B">
              <w:rPr>
                <w:rFonts w:cstheme="minorHAnsi"/>
                <w:b/>
                <w:bCs/>
                <w:color w:val="000000" w:themeColor="text1"/>
                <w:lang w:val="en-GB"/>
              </w:rPr>
              <w:t>Further Information:</w:t>
            </w:r>
            <w:r w:rsidRPr="00D558EC">
              <w:rPr>
                <w:rFonts w:cstheme="minorHAnsi"/>
                <w:color w:val="000000" w:themeColor="text1"/>
                <w:lang w:val="en-GB"/>
              </w:rPr>
              <w:t xml:space="preserve"> Please, see all the topics of the programme and the schedule at </w:t>
            </w:r>
            <w:hyperlink r:id="rId55" w:history="1">
              <w:r w:rsidR="009B2D2B" w:rsidRPr="008E6638">
                <w:rPr>
                  <w:rStyle w:val="Hyperlink"/>
                  <w:rFonts w:cstheme="minorHAnsi"/>
                  <w:lang w:val="en-GB"/>
                </w:rPr>
                <w:t>https://uia.org/roundtable/2022/eu/</w:t>
              </w:r>
            </w:hyperlink>
            <w:r w:rsidR="009B2D2B">
              <w:rPr>
                <w:rFonts w:cstheme="minorHAnsi"/>
                <w:color w:val="000000" w:themeColor="text1"/>
                <w:lang w:val="en-GB"/>
              </w:rPr>
              <w:t xml:space="preserve"> </w:t>
            </w:r>
          </w:p>
          <w:p w14:paraId="003B1917" w14:textId="27ECF85A" w:rsidR="00724498" w:rsidRPr="00FE3215" w:rsidRDefault="007C35C5" w:rsidP="00FE3215">
            <w:pPr>
              <w:spacing w:after="0"/>
              <w:ind w:right="318"/>
              <w:jc w:val="both"/>
              <w:rPr>
                <w:lang w:val="en-GB"/>
              </w:rPr>
            </w:pPr>
            <w:r>
              <w:rPr>
                <w:lang w:val="en-GB"/>
              </w:rPr>
              <w:pict w14:anchorId="18F288EA">
                <v:rect id="_x0000_i1028" style="width:421.7pt;height:1pt" o:hrpct="988" o:hralign="center" o:hrstd="t" o:hrnoshade="t" o:hr="t" fillcolor="#4f81bd [3204]" stroked="f"/>
              </w:pict>
            </w:r>
            <w:bookmarkStart w:id="31" w:name="_Spotlight_Section"/>
            <w:bookmarkEnd w:id="31"/>
          </w:p>
          <w:p w14:paraId="00114073" w14:textId="4EE69DA8" w:rsidR="00C12E34" w:rsidRPr="00C12E34" w:rsidRDefault="00C12E34" w:rsidP="007B7622">
            <w:pPr>
              <w:pStyle w:val="Heading1"/>
            </w:pPr>
            <w:bookmarkStart w:id="32" w:name="_Membership_of_the_2"/>
            <w:bookmarkEnd w:id="32"/>
            <w:r w:rsidRPr="00103DA8">
              <w:t>M</w:t>
            </w:r>
            <w:bookmarkStart w:id="33" w:name="_Hlk67496309"/>
            <w:r w:rsidRPr="00103DA8">
              <w:t xml:space="preserve">embership of the WCTRS </w:t>
            </w:r>
            <w:r>
              <w:rPr>
                <w:noProof/>
              </w:rPr>
              <w:t xml:space="preserve">                       </w:t>
            </w:r>
          </w:p>
          <w:tbl>
            <w:tblPr>
              <w:tblStyle w:val="TableGrid"/>
              <w:tblW w:w="77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52"/>
              <w:gridCol w:w="5827"/>
            </w:tblGrid>
            <w:tr w:rsidR="00C12E34" w14:paraId="7E247C11" w14:textId="77777777" w:rsidTr="007853A2">
              <w:trPr>
                <w:trHeight w:val="1232"/>
              </w:trPr>
              <w:tc>
                <w:tcPr>
                  <w:tcW w:w="1952" w:type="dxa"/>
                </w:tcPr>
                <w:p w14:paraId="30E21FD2" w14:textId="77777777" w:rsidR="00C12E34" w:rsidRDefault="00C12E34" w:rsidP="00C12E34">
                  <w:pPr>
                    <w:jc w:val="center"/>
                    <w:rPr>
                      <w:noProof/>
                    </w:rPr>
                  </w:pPr>
                  <w:r>
                    <w:rPr>
                      <w:noProof/>
                      <w:lang w:val="en-GB" w:eastAsia="en-GB"/>
                    </w:rPr>
                    <w:drawing>
                      <wp:inline distT="0" distB="0" distL="0" distR="0" wp14:anchorId="055E774D" wp14:editId="14138A22">
                        <wp:extent cx="1023583" cy="1228300"/>
                        <wp:effectExtent l="0" t="0" r="571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034829" cy="1241795"/>
                                </a:xfrm>
                                <a:prstGeom prst="rect">
                                  <a:avLst/>
                                </a:prstGeom>
                              </pic:spPr>
                            </pic:pic>
                          </a:graphicData>
                        </a:graphic>
                      </wp:inline>
                    </w:drawing>
                  </w:r>
                </w:p>
              </w:tc>
              <w:tc>
                <w:tcPr>
                  <w:tcW w:w="5827" w:type="dxa"/>
                </w:tcPr>
                <w:p w14:paraId="6DEB7CED" w14:textId="77777777" w:rsidR="00C12E34" w:rsidRDefault="00C12E34" w:rsidP="00C12E34">
                  <w:pPr>
                    <w:spacing w:line="276" w:lineRule="auto"/>
                    <w:ind w:right="318"/>
                    <w:jc w:val="both"/>
                    <w:rPr>
                      <w:noProof/>
                    </w:rPr>
                  </w:pPr>
                  <w:r w:rsidRPr="00EF57B8">
                    <w:rPr>
                      <w:lang w:val="en-GB"/>
                    </w:rPr>
                    <w:t xml:space="preserve">The WCTRS is the only international society in transportation with a truly global network, </w:t>
                  </w:r>
                  <w:r>
                    <w:rPr>
                      <w:lang w:val="en-GB"/>
                    </w:rPr>
                    <w:t>bringing together over 1000 members from 67 countries</w:t>
                  </w:r>
                  <w:r w:rsidRPr="00EF57B8">
                    <w:rPr>
                      <w:lang w:val="en-GB"/>
                    </w:rPr>
                    <w:t xml:space="preserve"> to advance and exchange ideas and research across the transport sector. </w:t>
                  </w:r>
                </w:p>
              </w:tc>
            </w:tr>
          </w:tbl>
          <w:p w14:paraId="58B88EA3" w14:textId="77777777" w:rsidR="00C12E34" w:rsidRPr="004E63B1" w:rsidRDefault="00C12E34" w:rsidP="00C12E34">
            <w:pPr>
              <w:spacing w:after="0"/>
            </w:pPr>
            <w:r>
              <w:rPr>
                <w:noProof/>
              </w:rPr>
              <w:t xml:space="preserve">              </w:t>
            </w:r>
          </w:p>
          <w:bookmarkEnd w:id="33"/>
          <w:p w14:paraId="3B44E3CC" w14:textId="77777777" w:rsidR="00C12E34" w:rsidRDefault="00C12E34" w:rsidP="00C12E34">
            <w:pPr>
              <w:spacing w:after="0"/>
              <w:ind w:right="318"/>
              <w:jc w:val="both"/>
              <w:rPr>
                <w:lang w:val="en-GB"/>
              </w:rPr>
            </w:pPr>
            <w:r w:rsidRPr="00EF57B8">
              <w:rPr>
                <w:lang w:val="en-GB"/>
              </w:rPr>
              <w:t xml:space="preserve">Members connect through the </w:t>
            </w:r>
            <w:r>
              <w:rPr>
                <w:lang w:val="en-GB"/>
              </w:rPr>
              <w:t>So</w:t>
            </w:r>
            <w:r w:rsidRPr="00EF57B8">
              <w:rPr>
                <w:lang w:val="en-GB"/>
              </w:rPr>
              <w:t>ciety</w:t>
            </w:r>
            <w:r>
              <w:rPr>
                <w:lang w:val="en-GB"/>
              </w:rPr>
              <w:t>'</w:t>
            </w:r>
            <w:r w:rsidRPr="00EF57B8">
              <w:rPr>
                <w:lang w:val="en-GB"/>
              </w:rPr>
              <w:t>s triannual World Conference, which provides a rich forum to present and discuss the latest in transport research and practi</w:t>
            </w:r>
            <w:r>
              <w:rPr>
                <w:lang w:val="en-GB"/>
              </w:rPr>
              <w:t>c</w:t>
            </w:r>
            <w:r w:rsidRPr="00EF57B8">
              <w:rPr>
                <w:lang w:val="en-GB"/>
              </w:rPr>
              <w:t>e, and through the activities of the Society</w:t>
            </w:r>
            <w:r>
              <w:rPr>
                <w:lang w:val="en-GB"/>
              </w:rPr>
              <w:t>'</w:t>
            </w:r>
            <w:r w:rsidRPr="00EF57B8">
              <w:rPr>
                <w:lang w:val="en-GB"/>
              </w:rPr>
              <w:t>s Task Forces and 33 Special Interest Groups, each of which represents a specific area of interest and inquiry.</w:t>
            </w:r>
            <w:r>
              <w:rPr>
                <w:lang w:val="en-GB"/>
              </w:rPr>
              <w:t xml:space="preserve"> </w:t>
            </w:r>
            <w:r w:rsidRPr="00EF57B8">
              <w:rPr>
                <w:lang w:val="en-GB"/>
              </w:rPr>
              <w:t xml:space="preserve">Members under 35 years old are additionally invited to </w:t>
            </w:r>
            <w:r>
              <w:rPr>
                <w:lang w:val="en-GB"/>
              </w:rPr>
              <w:t>participate in the Young Researcher's Initiative activities</w:t>
            </w:r>
            <w:r w:rsidRPr="00EF57B8">
              <w:rPr>
                <w:lang w:val="en-GB"/>
              </w:rPr>
              <w:t xml:space="preserve">, which include a one-day event at the World Conference where young researchers can present their work and take advantage of networking opportunities and discussions on career development.  </w:t>
            </w:r>
          </w:p>
          <w:p w14:paraId="5CE3E81E" w14:textId="77777777" w:rsidR="00C12E34" w:rsidRPr="00EF57B8" w:rsidRDefault="00C12E34" w:rsidP="00C12E34">
            <w:pPr>
              <w:spacing w:after="0"/>
              <w:ind w:right="318"/>
              <w:jc w:val="both"/>
              <w:rPr>
                <w:lang w:val="en-GB"/>
              </w:rPr>
            </w:pPr>
          </w:p>
          <w:p w14:paraId="2E4CAD07" w14:textId="77777777" w:rsidR="00C12E34" w:rsidRDefault="00C12E34" w:rsidP="00C12E34">
            <w:pPr>
              <w:spacing w:after="0"/>
              <w:ind w:right="318"/>
              <w:jc w:val="both"/>
              <w:rPr>
                <w:lang w:val="en-GB"/>
              </w:rPr>
            </w:pPr>
            <w:r w:rsidRPr="00EF57B8">
              <w:rPr>
                <w:lang w:val="en-GB"/>
              </w:rPr>
              <w:t>As well as being able to access this global network through Society events and our exclusive membership database to make contacts and further research collaborations, WCTRS members also benefit from the Society</w:t>
            </w:r>
            <w:r>
              <w:rPr>
                <w:lang w:val="en-GB"/>
              </w:rPr>
              <w:t>'</w:t>
            </w:r>
            <w:r w:rsidRPr="00EF57B8">
              <w:rPr>
                <w:lang w:val="en-GB"/>
              </w:rPr>
              <w:t>s partnerships with other prominent transport organisations, such as the International Transport Forum, the Eastern Asia Society for Transportation Studies, and the Partnership on Sustainable, Low Carbon Transport. WCTRS and its partners exchange news and details of events, jobs</w:t>
            </w:r>
            <w:r>
              <w:rPr>
                <w:lang w:val="en-GB"/>
              </w:rPr>
              <w:t>,</w:t>
            </w:r>
            <w:r w:rsidRPr="00EF57B8">
              <w:rPr>
                <w:lang w:val="en-GB"/>
              </w:rPr>
              <w:t xml:space="preserve"> and publication opportunities and make this information available to members. All WCTRS members can obtain free online membership to the Society</w:t>
            </w:r>
            <w:r>
              <w:rPr>
                <w:lang w:val="en-GB"/>
              </w:rPr>
              <w:t>'</w:t>
            </w:r>
            <w:r w:rsidRPr="00EF57B8">
              <w:rPr>
                <w:lang w:val="en-GB"/>
              </w:rPr>
              <w:t xml:space="preserve">s two journals, </w:t>
            </w:r>
            <w:hyperlink r:id="rId57" w:history="1">
              <w:r w:rsidRPr="00EF57B8">
                <w:rPr>
                  <w:rStyle w:val="Hyperlink"/>
                  <w:lang w:val="en-GB"/>
                </w:rPr>
                <w:t>Transport Policy</w:t>
              </w:r>
            </w:hyperlink>
            <w:r w:rsidRPr="00EF57B8">
              <w:rPr>
                <w:lang w:val="en-GB"/>
              </w:rPr>
              <w:t xml:space="preserve"> and </w:t>
            </w:r>
            <w:hyperlink r:id="rId58" w:history="1">
              <w:r w:rsidRPr="00EF57B8">
                <w:rPr>
                  <w:rStyle w:val="Hyperlink"/>
                  <w:lang w:val="en-GB"/>
                </w:rPr>
                <w:t>Case Studies in Transport Research</w:t>
              </w:r>
            </w:hyperlink>
            <w:r w:rsidRPr="00EF57B8">
              <w:rPr>
                <w:lang w:val="en-GB"/>
              </w:rPr>
              <w:t xml:space="preserve">, and have the opportunity to propose titles for publication in the WCTRS and Elsevier Transportation Book Series. </w:t>
            </w:r>
          </w:p>
          <w:p w14:paraId="4E96AF1F" w14:textId="77777777" w:rsidR="00C12E34" w:rsidRPr="00EF57B8" w:rsidRDefault="00C12E34" w:rsidP="00C12E34">
            <w:pPr>
              <w:spacing w:after="0"/>
              <w:ind w:right="318"/>
              <w:jc w:val="both"/>
              <w:rPr>
                <w:lang w:val="en-GB"/>
              </w:rPr>
            </w:pPr>
          </w:p>
          <w:p w14:paraId="05C92057" w14:textId="09749E80" w:rsidR="00C12E34" w:rsidRDefault="00C12E34" w:rsidP="00C12E34">
            <w:pPr>
              <w:spacing w:after="0"/>
              <w:ind w:right="318"/>
              <w:jc w:val="both"/>
              <w:rPr>
                <w:lang w:val="en-GB"/>
              </w:rPr>
            </w:pPr>
            <w:r>
              <w:rPr>
                <w:lang w:val="en-GB"/>
              </w:rPr>
              <w:t>From academics, practitioners, and students to interested individuals, everyone</w:t>
            </w:r>
            <w:r w:rsidRPr="00EF57B8">
              <w:rPr>
                <w:lang w:val="en-GB"/>
              </w:rPr>
              <w:t xml:space="preserve"> is invited to join the Society and take part in its activities. Transport Organisations who wish to support the Society can apply for Supporting Organisational Membership to access a number of promotional opportunities and memberships for up to two individuals. </w:t>
            </w:r>
          </w:p>
          <w:p w14:paraId="59F14A72" w14:textId="10034A2D" w:rsidR="00246270" w:rsidRDefault="00246270" w:rsidP="00C12E34">
            <w:pPr>
              <w:spacing w:after="0"/>
              <w:ind w:right="318"/>
              <w:jc w:val="both"/>
              <w:rPr>
                <w:lang w:val="en-GB"/>
              </w:rPr>
            </w:pPr>
          </w:p>
          <w:p w14:paraId="074E905F" w14:textId="4F2AA54E" w:rsidR="00246270" w:rsidRDefault="00246270" w:rsidP="00246270">
            <w:pPr>
              <w:spacing w:after="0"/>
              <w:ind w:right="318"/>
              <w:jc w:val="both"/>
              <w:rPr>
                <w:b/>
                <w:bCs/>
                <w:color w:val="000000" w:themeColor="text1"/>
                <w:lang w:val="en-GB"/>
              </w:rPr>
            </w:pPr>
            <w:r w:rsidRPr="00246270">
              <w:rPr>
                <w:b/>
                <w:bCs/>
                <w:color w:val="000000" w:themeColor="text1"/>
                <w:lang w:val="en-GB"/>
              </w:rPr>
              <w:t>WCTRS Membership - Free for 2022/2023</w:t>
            </w:r>
          </w:p>
          <w:p w14:paraId="32148E95" w14:textId="77777777" w:rsidR="00610E0A" w:rsidRPr="00246270" w:rsidRDefault="00610E0A" w:rsidP="00246270">
            <w:pPr>
              <w:spacing w:after="0"/>
              <w:ind w:right="318"/>
              <w:jc w:val="both"/>
              <w:rPr>
                <w:b/>
                <w:bCs/>
                <w:color w:val="000000" w:themeColor="text1"/>
                <w:lang w:val="en-GB"/>
              </w:rPr>
            </w:pPr>
          </w:p>
          <w:p w14:paraId="280F0278" w14:textId="44F85E97" w:rsidR="001E1837" w:rsidRPr="001E1837" w:rsidRDefault="001E1837" w:rsidP="001E1837">
            <w:pPr>
              <w:spacing w:after="0"/>
              <w:ind w:right="318"/>
              <w:jc w:val="both"/>
              <w:rPr>
                <w:b/>
                <w:bCs/>
                <w:lang w:val="en-GB"/>
              </w:rPr>
            </w:pPr>
            <w:r w:rsidRPr="001E1837">
              <w:rPr>
                <w:b/>
                <w:bCs/>
                <w:lang w:val="en-GB"/>
              </w:rPr>
              <w:t>We are excited to share the decision of the Steering Committee that membership for WCTRS will be free of charge from July 2022 to mid-July 2023. Normally the period of membership is three years, running between our main conference. However, with Covid and the postponement of the Montreal face to face event to 2023 we will extend existing members' membership for one year. There will be no need to fill out any forms to extend membership, but we will shortly be in touch with final details in case anyone wishes to opt out.</w:t>
            </w:r>
          </w:p>
          <w:p w14:paraId="5EFC5BF3" w14:textId="77777777" w:rsidR="001E1837" w:rsidRDefault="001E1837" w:rsidP="001E1837">
            <w:pPr>
              <w:spacing w:after="0"/>
              <w:ind w:right="318"/>
              <w:jc w:val="both"/>
              <w:rPr>
                <w:b/>
                <w:bCs/>
                <w:lang w:val="en-GB"/>
              </w:rPr>
            </w:pPr>
          </w:p>
          <w:p w14:paraId="69416AF9" w14:textId="07518F8A" w:rsidR="00246270" w:rsidRPr="00610E0A" w:rsidRDefault="001E1837" w:rsidP="001E1837">
            <w:pPr>
              <w:spacing w:after="0"/>
              <w:ind w:right="318"/>
              <w:jc w:val="both"/>
              <w:rPr>
                <w:b/>
                <w:bCs/>
                <w:lang w:val="en-GB"/>
              </w:rPr>
            </w:pPr>
            <w:r w:rsidRPr="001E1837">
              <w:rPr>
                <w:b/>
                <w:bCs/>
                <w:lang w:val="en-GB"/>
              </w:rPr>
              <w:t>We have announced the opportunity for non-members to join the society free for this coming year in the run up to Montreal. We hope this will be a great opportunity for more people to get involved in the Society and we will value your support in promoting this. More details will follow shortly</w:t>
            </w:r>
            <w:r w:rsidR="00246270" w:rsidRPr="00610E0A">
              <w:rPr>
                <w:b/>
                <w:bCs/>
                <w:lang w:val="en-GB"/>
              </w:rPr>
              <w:t>.</w:t>
            </w:r>
          </w:p>
          <w:p w14:paraId="0FEA688C" w14:textId="7AE529D4" w:rsidR="00C12E34" w:rsidRDefault="00C12E34" w:rsidP="00C12E34">
            <w:pPr>
              <w:spacing w:after="0"/>
              <w:ind w:right="318"/>
              <w:jc w:val="both"/>
              <w:rPr>
                <w:lang w:val="en-GB"/>
              </w:rPr>
            </w:pPr>
          </w:p>
          <w:p w14:paraId="2403CB17" w14:textId="5CEB223F" w:rsidR="000A7EF3" w:rsidRPr="000A7EF3" w:rsidRDefault="000A7EF3" w:rsidP="000A7EF3">
            <w:pPr>
              <w:spacing w:after="0"/>
              <w:ind w:right="318"/>
              <w:jc w:val="both"/>
              <w:rPr>
                <w:lang w:val="en-GB"/>
              </w:rPr>
            </w:pPr>
            <w:r w:rsidRPr="000A7EF3">
              <w:rPr>
                <w:lang w:val="en-GB"/>
              </w:rPr>
              <w:t>When: July 2022 to mid-July 2023</w:t>
            </w:r>
          </w:p>
          <w:p w14:paraId="2FF49734" w14:textId="5CB17847" w:rsidR="000A7EF3" w:rsidRDefault="000A7EF3" w:rsidP="00C12E34">
            <w:pPr>
              <w:spacing w:after="0"/>
              <w:ind w:right="318"/>
              <w:jc w:val="both"/>
              <w:rPr>
                <w:lang w:val="en-GB"/>
              </w:rPr>
            </w:pPr>
            <w:r w:rsidRPr="000A7EF3">
              <w:rPr>
                <w:lang w:val="en-GB"/>
              </w:rPr>
              <w:t xml:space="preserve">Further Information: On the </w:t>
            </w:r>
            <w:hyperlink r:id="rId59" w:history="1">
              <w:r w:rsidRPr="00130360">
                <w:rPr>
                  <w:rStyle w:val="Hyperlink"/>
                  <w:lang w:val="en-GB"/>
                </w:rPr>
                <w:t>WCTRS website</w:t>
              </w:r>
            </w:hyperlink>
          </w:p>
          <w:p w14:paraId="2EB98C84" w14:textId="438DBF66" w:rsidR="00C12E34" w:rsidRDefault="00C12E34" w:rsidP="00C12E34">
            <w:pPr>
              <w:spacing w:after="0"/>
              <w:ind w:right="318"/>
              <w:jc w:val="both"/>
              <w:rPr>
                <w:lang w:val="en-GB"/>
              </w:rPr>
            </w:pPr>
            <w:r w:rsidRPr="00EF57B8">
              <w:rPr>
                <w:lang w:val="en-GB"/>
              </w:rPr>
              <w:t xml:space="preserve">If you have any questions about membership, </w:t>
            </w:r>
            <w:r>
              <w:rPr>
                <w:lang w:val="en-GB"/>
              </w:rPr>
              <w:t>do not hesitate to contact</w:t>
            </w:r>
            <w:r w:rsidRPr="00EF57B8">
              <w:rPr>
                <w:lang w:val="en-GB"/>
              </w:rPr>
              <w:t xml:space="preserve"> the </w:t>
            </w:r>
            <w:hyperlink r:id="rId60" w:history="1">
              <w:r w:rsidRPr="00EF57B8">
                <w:rPr>
                  <w:rStyle w:val="Hyperlink"/>
                  <w:lang w:val="en-GB"/>
                </w:rPr>
                <w:t>WCTRS Secretary</w:t>
              </w:r>
            </w:hyperlink>
            <w:r w:rsidRPr="00EF57B8">
              <w:rPr>
                <w:lang w:val="en-GB"/>
              </w:rPr>
              <w:t>.</w:t>
            </w:r>
          </w:p>
          <w:p w14:paraId="1F506CA3" w14:textId="77777777" w:rsidR="00C12E34" w:rsidRPr="00EF57B8" w:rsidRDefault="00C12E34" w:rsidP="00C12E34">
            <w:pPr>
              <w:spacing w:after="0"/>
              <w:ind w:right="318"/>
              <w:jc w:val="both"/>
              <w:rPr>
                <w:lang w:val="en-GB"/>
              </w:rPr>
            </w:pPr>
          </w:p>
          <w:p w14:paraId="36AEA330" w14:textId="3CC97515" w:rsidR="00DB4474" w:rsidRPr="008E7FD8" w:rsidRDefault="00C12E34" w:rsidP="00DB4474">
            <w:pPr>
              <w:pStyle w:val="xxxmsonormal"/>
              <w:spacing w:before="0" w:beforeAutospacing="0" w:after="0" w:afterAutospacing="0" w:line="253" w:lineRule="atLeast"/>
              <w:ind w:right="824"/>
              <w:jc w:val="both"/>
              <w:rPr>
                <w:rFonts w:ascii="Bell MT" w:eastAsia="Times New Roman" w:hAnsi="Bell MT" w:cs="Times New Roman"/>
                <w:b/>
                <w:bCs/>
                <w:i/>
                <w:iCs/>
                <w:color w:val="4F81BD" w:themeColor="accent1"/>
                <w:sz w:val="24"/>
                <w:szCs w:val="24"/>
                <w:lang w:val="en-GB"/>
              </w:rPr>
            </w:pPr>
            <w:r w:rsidRPr="00EF57B8">
              <w:rPr>
                <w:rFonts w:ascii="Bell MT" w:eastAsia="Times New Roman" w:hAnsi="Bell MT" w:cs="Times New Roman"/>
                <w:b/>
                <w:bCs/>
                <w:color w:val="4F81BD" w:themeColor="accent1"/>
                <w:sz w:val="24"/>
                <w:szCs w:val="24"/>
                <w:lang w:val="en-GB"/>
              </w:rPr>
              <w:t>Prof</w:t>
            </w:r>
            <w:r>
              <w:rPr>
                <w:rFonts w:ascii="Bell MT" w:eastAsia="Times New Roman" w:hAnsi="Bell MT" w:cs="Times New Roman"/>
                <w:b/>
                <w:bCs/>
                <w:color w:val="4F81BD" w:themeColor="accent1"/>
                <w:sz w:val="24"/>
                <w:szCs w:val="24"/>
                <w:lang w:val="en-GB"/>
              </w:rPr>
              <w:t>.</w:t>
            </w:r>
            <w:r w:rsidRPr="00EF57B8">
              <w:rPr>
                <w:rFonts w:ascii="Bell MT" w:eastAsia="Times New Roman" w:hAnsi="Bell MT" w:cs="Times New Roman"/>
                <w:b/>
                <w:bCs/>
                <w:color w:val="4F81BD" w:themeColor="accent1"/>
                <w:sz w:val="24"/>
                <w:szCs w:val="24"/>
                <w:lang w:val="en-GB"/>
              </w:rPr>
              <w:t xml:space="preserve"> Greg Marsden, </w:t>
            </w:r>
            <w:r w:rsidRPr="00EF57B8">
              <w:rPr>
                <w:rFonts w:ascii="Bell MT" w:eastAsia="Times New Roman" w:hAnsi="Bell MT" w:cs="Times New Roman"/>
                <w:b/>
                <w:bCs/>
                <w:i/>
                <w:iCs/>
                <w:color w:val="4F81BD" w:themeColor="accent1"/>
                <w:sz w:val="24"/>
                <w:szCs w:val="24"/>
                <w:lang w:val="en-GB"/>
              </w:rPr>
              <w:t>University of Leeds, WCTRS Secretary</w:t>
            </w:r>
            <w:r>
              <w:rPr>
                <w:rFonts w:ascii="Bell MT" w:eastAsia="Times New Roman" w:hAnsi="Bell MT" w:cs="Times New Roman"/>
                <w:b/>
                <w:bCs/>
                <w:i/>
                <w:iCs/>
                <w:color w:val="4F81BD" w:themeColor="accent1"/>
                <w:sz w:val="24"/>
                <w:szCs w:val="24"/>
                <w:lang w:val="en-GB"/>
              </w:rPr>
              <w:t>-</w:t>
            </w:r>
            <w:r w:rsidRPr="00EF57B8">
              <w:rPr>
                <w:rFonts w:ascii="Bell MT" w:eastAsia="Times New Roman" w:hAnsi="Bell MT" w:cs="Times New Roman"/>
                <w:b/>
                <w:bCs/>
                <w:i/>
                <w:iCs/>
                <w:color w:val="4F81BD" w:themeColor="accent1"/>
                <w:sz w:val="24"/>
                <w:szCs w:val="24"/>
                <w:lang w:val="en-GB"/>
              </w:rPr>
              <w:t>General</w:t>
            </w:r>
          </w:p>
        </w:tc>
      </w:tr>
      <w:tr w:rsidR="005F66FD" w:rsidRPr="00927CF0" w14:paraId="2402E1A1" w14:textId="77777777" w:rsidTr="007F72D6">
        <w:trPr>
          <w:gridAfter w:val="1"/>
          <w:wAfter w:w="7938" w:type="dxa"/>
        </w:trPr>
        <w:tc>
          <w:tcPr>
            <w:tcW w:w="2802" w:type="dxa"/>
            <w:shd w:val="clear" w:color="auto" w:fill="0066CC"/>
            <w:vAlign w:val="center"/>
          </w:tcPr>
          <w:p w14:paraId="57E96F1B" w14:textId="77777777" w:rsidR="005F66FD" w:rsidRPr="00875A89" w:rsidRDefault="005F66FD" w:rsidP="00927CF0">
            <w:pPr>
              <w:spacing w:after="0"/>
              <w:rPr>
                <w:b/>
                <w:bCs/>
                <w:color w:val="FFFF00"/>
                <w:sz w:val="28"/>
                <w:szCs w:val="28"/>
              </w:rPr>
            </w:pPr>
          </w:p>
        </w:tc>
      </w:tr>
    </w:tbl>
    <w:tbl>
      <w:tblPr>
        <w:tblStyle w:val="TableGrid"/>
        <w:tblW w:w="104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7"/>
        <w:gridCol w:w="5304"/>
      </w:tblGrid>
      <w:tr w:rsidR="00C13CF2" w14:paraId="0A1574E1" w14:textId="77777777" w:rsidTr="007853A2">
        <w:trPr>
          <w:trHeight w:val="494"/>
        </w:trPr>
        <w:tc>
          <w:tcPr>
            <w:tcW w:w="10441" w:type="dxa"/>
            <w:gridSpan w:val="2"/>
            <w:shd w:val="clear" w:color="auto" w:fill="000099"/>
            <w:vAlign w:val="center"/>
          </w:tcPr>
          <w:p w14:paraId="62DE6D56" w14:textId="77777777" w:rsidR="00C13CF2" w:rsidRDefault="00C13CF2" w:rsidP="00C13CF2">
            <w:pPr>
              <w:pStyle w:val="VolumeandIssue"/>
              <w:jc w:val="center"/>
            </w:pPr>
            <w:r>
              <w:t>WCTRS RESEARCH NEWSLETTER</w:t>
            </w:r>
          </w:p>
        </w:tc>
      </w:tr>
      <w:tr w:rsidR="003A2B37" w14:paraId="59A34150" w14:textId="77777777" w:rsidTr="007853A2">
        <w:trPr>
          <w:trHeight w:val="326"/>
        </w:trPr>
        <w:tc>
          <w:tcPr>
            <w:tcW w:w="5137" w:type="dxa"/>
          </w:tcPr>
          <w:p w14:paraId="7431A025" w14:textId="77777777" w:rsidR="00BB4E51" w:rsidRDefault="00BB4E51" w:rsidP="00C13CF2">
            <w:pPr>
              <w:ind w:firstLine="34"/>
              <w:rPr>
                <w:rFonts w:ascii="Arial" w:hAnsi="Arial"/>
                <w:bCs/>
                <w:i/>
                <w:iCs/>
                <w:color w:val="0070C0"/>
                <w:sz w:val="18"/>
              </w:rPr>
            </w:pPr>
          </w:p>
          <w:p w14:paraId="2ED9A56D" w14:textId="77777777" w:rsidR="003A2B37" w:rsidRPr="00BB4E51" w:rsidRDefault="00BB4E51" w:rsidP="00C13CF2">
            <w:pPr>
              <w:ind w:firstLine="34"/>
              <w:rPr>
                <w:rFonts w:ascii="Arial" w:hAnsi="Arial"/>
                <w:bCs/>
                <w:i/>
                <w:iCs/>
                <w:color w:val="0070C0"/>
                <w:sz w:val="18"/>
              </w:rPr>
            </w:pPr>
            <w:r w:rsidRPr="00BB4E51">
              <w:rPr>
                <w:rFonts w:ascii="Arial" w:hAnsi="Arial"/>
                <w:bCs/>
                <w:i/>
                <w:iCs/>
                <w:color w:val="0070C0"/>
                <w:sz w:val="18"/>
              </w:rPr>
              <w:t>President</w:t>
            </w:r>
          </w:p>
          <w:p w14:paraId="6EAC1558" w14:textId="77777777" w:rsidR="00BB4E51" w:rsidRDefault="00BB4E51" w:rsidP="00C13CF2">
            <w:pPr>
              <w:ind w:firstLine="34"/>
              <w:rPr>
                <w:rFonts w:ascii="Arial" w:hAnsi="Arial"/>
                <w:b/>
                <w:color w:val="0070C0"/>
                <w:sz w:val="18"/>
              </w:rPr>
            </w:pPr>
            <w:r>
              <w:rPr>
                <w:rFonts w:ascii="Arial" w:hAnsi="Arial"/>
                <w:b/>
                <w:color w:val="0070C0"/>
                <w:sz w:val="18"/>
              </w:rPr>
              <w:t>Tae OUM (University of British Columbia, CANADA)</w:t>
            </w:r>
          </w:p>
          <w:p w14:paraId="5ABBCD80" w14:textId="77777777" w:rsidR="00BB4E51" w:rsidRPr="00BB4E51" w:rsidRDefault="00BB4E51" w:rsidP="00C13CF2">
            <w:pPr>
              <w:ind w:firstLine="34"/>
              <w:rPr>
                <w:rFonts w:ascii="Arial" w:hAnsi="Arial"/>
                <w:bCs/>
                <w:i/>
                <w:iCs/>
                <w:color w:val="0070C0"/>
                <w:sz w:val="18"/>
              </w:rPr>
            </w:pPr>
            <w:r w:rsidRPr="00BB4E51">
              <w:rPr>
                <w:rFonts w:ascii="Arial" w:hAnsi="Arial"/>
                <w:bCs/>
                <w:i/>
                <w:iCs/>
                <w:color w:val="0070C0"/>
                <w:sz w:val="18"/>
              </w:rPr>
              <w:t>Secretary General</w:t>
            </w:r>
          </w:p>
          <w:p w14:paraId="71C77D24" w14:textId="77777777" w:rsidR="00BB4E51" w:rsidRDefault="00BB4E51" w:rsidP="00C13CF2">
            <w:pPr>
              <w:ind w:firstLine="34"/>
              <w:rPr>
                <w:rFonts w:ascii="Arial" w:hAnsi="Arial"/>
                <w:b/>
                <w:color w:val="0070C0"/>
                <w:sz w:val="18"/>
              </w:rPr>
            </w:pPr>
            <w:r>
              <w:rPr>
                <w:rFonts w:ascii="Arial" w:hAnsi="Arial"/>
                <w:b/>
                <w:color w:val="0070C0"/>
                <w:sz w:val="18"/>
              </w:rPr>
              <w:t>Greg MARSDEN (Leeds, ENGLAND)</w:t>
            </w:r>
          </w:p>
          <w:p w14:paraId="0D18BF86" w14:textId="77777777" w:rsidR="00BB4E51" w:rsidRPr="00BB4E51" w:rsidRDefault="00BB4E51" w:rsidP="00C13CF2">
            <w:pPr>
              <w:ind w:firstLine="34"/>
              <w:rPr>
                <w:rFonts w:ascii="Arial" w:hAnsi="Arial"/>
                <w:bCs/>
                <w:i/>
                <w:iCs/>
                <w:color w:val="0070C0"/>
                <w:sz w:val="18"/>
              </w:rPr>
            </w:pPr>
            <w:r w:rsidRPr="00BB4E51">
              <w:rPr>
                <w:rFonts w:ascii="Arial" w:hAnsi="Arial"/>
                <w:bCs/>
                <w:i/>
                <w:iCs/>
                <w:color w:val="0070C0"/>
                <w:sz w:val="18"/>
              </w:rPr>
              <w:t>Secretary</w:t>
            </w:r>
          </w:p>
          <w:p w14:paraId="09782B75" w14:textId="00618827" w:rsidR="00BB4E51" w:rsidRDefault="00951481" w:rsidP="00C13CF2">
            <w:pPr>
              <w:ind w:firstLine="34"/>
              <w:rPr>
                <w:rFonts w:ascii="Arial" w:hAnsi="Arial"/>
                <w:b/>
                <w:color w:val="0070C0"/>
                <w:sz w:val="18"/>
              </w:rPr>
            </w:pPr>
            <w:r>
              <w:rPr>
                <w:rFonts w:ascii="Arial" w:hAnsi="Arial"/>
                <w:b/>
                <w:color w:val="0070C0"/>
                <w:sz w:val="18"/>
              </w:rPr>
              <w:t>Helen</w:t>
            </w:r>
            <w:r w:rsidR="00BB4E51">
              <w:rPr>
                <w:rFonts w:ascii="Arial" w:hAnsi="Arial"/>
                <w:b/>
                <w:color w:val="0070C0"/>
                <w:sz w:val="18"/>
              </w:rPr>
              <w:t xml:space="preserve"> </w:t>
            </w:r>
            <w:r>
              <w:rPr>
                <w:rFonts w:ascii="Arial" w:hAnsi="Arial"/>
                <w:b/>
                <w:color w:val="0070C0"/>
                <w:sz w:val="18"/>
              </w:rPr>
              <w:t>ROBINSON</w:t>
            </w:r>
            <w:r w:rsidR="0094170D">
              <w:rPr>
                <w:rFonts w:ascii="Arial" w:hAnsi="Arial"/>
                <w:b/>
                <w:color w:val="0070C0"/>
                <w:sz w:val="18"/>
              </w:rPr>
              <w:t xml:space="preserve"> </w:t>
            </w:r>
            <w:r w:rsidR="00BB4E51">
              <w:rPr>
                <w:rFonts w:ascii="Arial" w:hAnsi="Arial"/>
                <w:b/>
                <w:color w:val="0070C0"/>
                <w:sz w:val="18"/>
              </w:rPr>
              <w:t>(Leeds, ENGLAND)</w:t>
            </w:r>
          </w:p>
          <w:p w14:paraId="6227EEAF" w14:textId="77777777" w:rsidR="00BB4E51" w:rsidRPr="00C13CF2" w:rsidRDefault="00BB4E51" w:rsidP="00BB4E51">
            <w:pPr>
              <w:rPr>
                <w:rFonts w:ascii="Arial" w:hAnsi="Arial"/>
                <w:b/>
                <w:color w:val="0070C0"/>
                <w:sz w:val="18"/>
              </w:rPr>
            </w:pPr>
          </w:p>
        </w:tc>
        <w:tc>
          <w:tcPr>
            <w:tcW w:w="5304" w:type="dxa"/>
          </w:tcPr>
          <w:p w14:paraId="30FC9ED8" w14:textId="77777777" w:rsidR="00BB4E51" w:rsidRDefault="00BB4E51" w:rsidP="00BB4E51">
            <w:pPr>
              <w:ind w:firstLine="34"/>
              <w:jc w:val="right"/>
              <w:rPr>
                <w:rFonts w:ascii="Arial" w:hAnsi="Arial"/>
                <w:bCs/>
                <w:i/>
                <w:iCs/>
                <w:color w:val="0070C0"/>
                <w:sz w:val="18"/>
              </w:rPr>
            </w:pPr>
          </w:p>
          <w:p w14:paraId="66669431" w14:textId="77777777" w:rsidR="003A2B37" w:rsidRPr="00BB4E51" w:rsidRDefault="00BB4E51" w:rsidP="00BB4E51">
            <w:pPr>
              <w:ind w:firstLine="34"/>
              <w:jc w:val="right"/>
              <w:rPr>
                <w:rFonts w:ascii="Arial" w:hAnsi="Arial"/>
                <w:bCs/>
                <w:i/>
                <w:iCs/>
                <w:color w:val="0070C0"/>
                <w:sz w:val="18"/>
              </w:rPr>
            </w:pPr>
            <w:r w:rsidRPr="00BB4E51">
              <w:rPr>
                <w:rFonts w:ascii="Arial" w:hAnsi="Arial"/>
                <w:bCs/>
                <w:i/>
                <w:iCs/>
                <w:color w:val="0070C0"/>
                <w:sz w:val="18"/>
              </w:rPr>
              <w:t>Chair Scientific Committee</w:t>
            </w:r>
          </w:p>
          <w:p w14:paraId="084FFFD5" w14:textId="77777777" w:rsidR="00BB4E51" w:rsidRPr="00BB4E51" w:rsidRDefault="00BB4E51" w:rsidP="00BB4E51">
            <w:pPr>
              <w:ind w:firstLine="34"/>
              <w:jc w:val="right"/>
              <w:rPr>
                <w:rFonts w:ascii="Arial" w:hAnsi="Arial"/>
                <w:b/>
                <w:color w:val="0070C0"/>
                <w:sz w:val="18"/>
              </w:rPr>
            </w:pPr>
            <w:r w:rsidRPr="00BB4E51">
              <w:rPr>
                <w:rFonts w:ascii="Arial" w:hAnsi="Arial"/>
                <w:b/>
                <w:color w:val="0070C0"/>
                <w:sz w:val="18"/>
              </w:rPr>
              <w:t>Lori TAVASSZY (tu Delft, NETHERLANDS)</w:t>
            </w:r>
          </w:p>
          <w:p w14:paraId="001654AA" w14:textId="77777777" w:rsidR="00BB4E51" w:rsidRPr="00BB4E51" w:rsidRDefault="00BB4E51" w:rsidP="00BB4E51">
            <w:pPr>
              <w:ind w:firstLine="34"/>
              <w:jc w:val="right"/>
              <w:rPr>
                <w:rFonts w:ascii="Arial" w:hAnsi="Arial"/>
                <w:bCs/>
                <w:i/>
                <w:iCs/>
                <w:color w:val="0070C0"/>
                <w:sz w:val="18"/>
              </w:rPr>
            </w:pPr>
            <w:r w:rsidRPr="00BB4E51">
              <w:rPr>
                <w:rFonts w:ascii="Arial" w:hAnsi="Arial"/>
                <w:bCs/>
                <w:i/>
                <w:iCs/>
                <w:color w:val="0070C0"/>
                <w:sz w:val="18"/>
              </w:rPr>
              <w:t xml:space="preserve">Chair Editorial Board </w:t>
            </w:r>
            <w:r w:rsidR="00DF4DA7">
              <w:rPr>
                <w:rFonts w:ascii="Arial" w:hAnsi="Arial"/>
                <w:bCs/>
                <w:i/>
                <w:iCs/>
                <w:color w:val="0070C0"/>
                <w:sz w:val="18"/>
              </w:rPr>
              <w:t>"</w:t>
            </w:r>
            <w:r w:rsidRPr="00BB4E51">
              <w:rPr>
                <w:rFonts w:ascii="Arial" w:hAnsi="Arial"/>
                <w:bCs/>
                <w:i/>
                <w:iCs/>
                <w:color w:val="0070C0"/>
                <w:sz w:val="18"/>
              </w:rPr>
              <w:t>Transport Policy</w:t>
            </w:r>
            <w:r w:rsidR="00DF4DA7">
              <w:rPr>
                <w:rFonts w:ascii="Arial" w:hAnsi="Arial"/>
                <w:bCs/>
                <w:i/>
                <w:iCs/>
                <w:color w:val="0070C0"/>
                <w:sz w:val="18"/>
              </w:rPr>
              <w:t>"</w:t>
            </w:r>
          </w:p>
          <w:p w14:paraId="73BABFC4" w14:textId="6B5DA118" w:rsidR="00BB4E51" w:rsidRDefault="00007281" w:rsidP="00BB4E51">
            <w:pPr>
              <w:ind w:firstLine="34"/>
              <w:jc w:val="right"/>
              <w:rPr>
                <w:rFonts w:ascii="Arial" w:hAnsi="Arial"/>
                <w:b/>
                <w:color w:val="0070C0"/>
                <w:sz w:val="18"/>
              </w:rPr>
            </w:pPr>
            <w:r w:rsidRPr="00007281">
              <w:rPr>
                <w:rFonts w:ascii="Arial" w:hAnsi="Arial"/>
                <w:b/>
                <w:color w:val="0070C0"/>
                <w:sz w:val="18"/>
              </w:rPr>
              <w:t>Haijun H</w:t>
            </w:r>
            <w:r>
              <w:rPr>
                <w:rFonts w:ascii="Arial" w:hAnsi="Arial"/>
                <w:b/>
                <w:color w:val="0070C0"/>
                <w:sz w:val="18"/>
              </w:rPr>
              <w:t>UANG</w:t>
            </w:r>
            <w:r w:rsidRPr="00007281">
              <w:rPr>
                <w:rFonts w:ascii="Arial" w:hAnsi="Arial"/>
                <w:b/>
                <w:color w:val="0070C0"/>
                <w:sz w:val="18"/>
              </w:rPr>
              <w:t xml:space="preserve"> </w:t>
            </w:r>
            <w:r w:rsidR="00BB4E51" w:rsidRPr="00BB4E51">
              <w:rPr>
                <w:rFonts w:ascii="Arial" w:hAnsi="Arial"/>
                <w:b/>
                <w:color w:val="0070C0"/>
                <w:sz w:val="18"/>
              </w:rPr>
              <w:t>(</w:t>
            </w:r>
            <w:r w:rsidRPr="00007281">
              <w:rPr>
                <w:rFonts w:ascii="Arial" w:hAnsi="Arial"/>
                <w:b/>
                <w:color w:val="0070C0"/>
                <w:sz w:val="18"/>
              </w:rPr>
              <w:t>BeiHang University School of Economics and Management</w:t>
            </w:r>
            <w:r w:rsidR="00BB4E51">
              <w:rPr>
                <w:rFonts w:ascii="Arial" w:hAnsi="Arial"/>
                <w:b/>
                <w:color w:val="0070C0"/>
                <w:sz w:val="18"/>
              </w:rPr>
              <w:t xml:space="preserve">, </w:t>
            </w:r>
            <w:r>
              <w:rPr>
                <w:rFonts w:ascii="Arial" w:hAnsi="Arial"/>
                <w:b/>
                <w:color w:val="0070C0"/>
                <w:sz w:val="18"/>
              </w:rPr>
              <w:t>CHINA</w:t>
            </w:r>
            <w:r w:rsidR="00BB4E51">
              <w:rPr>
                <w:rFonts w:ascii="Arial" w:hAnsi="Arial"/>
                <w:b/>
                <w:color w:val="0070C0"/>
                <w:sz w:val="18"/>
              </w:rPr>
              <w:t>)</w:t>
            </w:r>
          </w:p>
          <w:p w14:paraId="5E5BC361" w14:textId="77777777" w:rsidR="00BB4E51" w:rsidRPr="00BB4E51" w:rsidRDefault="00BB4E51" w:rsidP="00BB4E51">
            <w:pPr>
              <w:ind w:firstLine="34"/>
              <w:jc w:val="right"/>
              <w:rPr>
                <w:rFonts w:ascii="Arial" w:hAnsi="Arial"/>
                <w:bCs/>
                <w:i/>
                <w:iCs/>
                <w:color w:val="0070C0"/>
                <w:sz w:val="18"/>
              </w:rPr>
            </w:pPr>
            <w:r w:rsidRPr="00BB4E51">
              <w:rPr>
                <w:rFonts w:ascii="Arial" w:hAnsi="Arial"/>
                <w:bCs/>
                <w:i/>
                <w:iCs/>
                <w:color w:val="0070C0"/>
                <w:sz w:val="18"/>
              </w:rPr>
              <w:t xml:space="preserve">Chair Editorial Board </w:t>
            </w:r>
            <w:r w:rsidR="00DF4DA7">
              <w:rPr>
                <w:rFonts w:ascii="Arial" w:hAnsi="Arial"/>
                <w:bCs/>
                <w:i/>
                <w:iCs/>
                <w:color w:val="0070C0"/>
                <w:sz w:val="18"/>
              </w:rPr>
              <w:t>"</w:t>
            </w:r>
            <w:r w:rsidRPr="00BB4E51">
              <w:rPr>
                <w:rFonts w:ascii="Arial" w:hAnsi="Arial"/>
                <w:bCs/>
                <w:i/>
                <w:iCs/>
                <w:color w:val="0070C0"/>
                <w:sz w:val="18"/>
              </w:rPr>
              <w:t>Case Studies on Transport Policy</w:t>
            </w:r>
            <w:r w:rsidR="00DF4DA7">
              <w:rPr>
                <w:rFonts w:ascii="Arial" w:hAnsi="Arial"/>
                <w:bCs/>
                <w:i/>
                <w:iCs/>
                <w:color w:val="0070C0"/>
                <w:sz w:val="18"/>
              </w:rPr>
              <w:t>"</w:t>
            </w:r>
          </w:p>
          <w:p w14:paraId="1181B722" w14:textId="77777777" w:rsidR="00BB4E51" w:rsidRDefault="00BB4E51" w:rsidP="00BB4E51">
            <w:pPr>
              <w:ind w:firstLine="34"/>
              <w:jc w:val="right"/>
              <w:rPr>
                <w:rFonts w:ascii="Arial" w:hAnsi="Arial"/>
                <w:b/>
                <w:color w:val="0070C0"/>
                <w:sz w:val="18"/>
              </w:rPr>
            </w:pPr>
            <w:r w:rsidRPr="00BB4E51">
              <w:rPr>
                <w:rFonts w:ascii="Arial" w:hAnsi="Arial"/>
                <w:b/>
                <w:color w:val="0070C0"/>
                <w:sz w:val="18"/>
              </w:rPr>
              <w:t>Rosario MACARIO (Lisbon, PORTUGAL)</w:t>
            </w:r>
          </w:p>
          <w:p w14:paraId="01634D90" w14:textId="71F9A6D2" w:rsidR="001D4535" w:rsidRPr="00BB4E51" w:rsidRDefault="001D4535" w:rsidP="00BB4E51">
            <w:pPr>
              <w:ind w:firstLine="34"/>
              <w:jc w:val="right"/>
              <w:rPr>
                <w:rFonts w:ascii="Arial" w:hAnsi="Arial"/>
                <w:b/>
                <w:color w:val="0070C0"/>
                <w:sz w:val="18"/>
              </w:rPr>
            </w:pPr>
          </w:p>
        </w:tc>
      </w:tr>
      <w:tr w:rsidR="00420057" w14:paraId="18474D2E" w14:textId="77777777" w:rsidTr="007853A2">
        <w:trPr>
          <w:trHeight w:val="513"/>
        </w:trPr>
        <w:tc>
          <w:tcPr>
            <w:tcW w:w="5137" w:type="dxa"/>
            <w:shd w:val="clear" w:color="auto" w:fill="000099"/>
          </w:tcPr>
          <w:p w14:paraId="670D7626" w14:textId="3645448A" w:rsidR="00420057" w:rsidRDefault="00FA534B" w:rsidP="00420057">
            <w:pPr>
              <w:pStyle w:val="VolumeandIssue"/>
              <w:jc w:val="left"/>
            </w:pPr>
            <w:r>
              <w:t>October</w:t>
            </w:r>
            <w:r w:rsidR="00420057">
              <w:t xml:space="preserve"> </w:t>
            </w:r>
            <w:r w:rsidR="00650286">
              <w:t>5</w:t>
            </w:r>
            <w:r w:rsidR="00420057" w:rsidRPr="00C13CF2">
              <w:t>, 202</w:t>
            </w:r>
            <w:r w:rsidR="00420057">
              <w:t>2</w:t>
            </w:r>
          </w:p>
        </w:tc>
        <w:tc>
          <w:tcPr>
            <w:tcW w:w="5304" w:type="dxa"/>
            <w:shd w:val="clear" w:color="auto" w:fill="000099"/>
          </w:tcPr>
          <w:p w14:paraId="0A7A7E2D" w14:textId="043B5E7F" w:rsidR="00420057" w:rsidRDefault="00420057" w:rsidP="00420057">
            <w:pPr>
              <w:pStyle w:val="VolumeandIssue"/>
            </w:pPr>
            <w:r w:rsidRPr="00C13CF2">
              <w:t xml:space="preserve">Volume </w:t>
            </w:r>
            <w:r>
              <w:t>2</w:t>
            </w:r>
            <w:r w:rsidRPr="00C13CF2">
              <w:t xml:space="preserve">, </w:t>
            </w:r>
            <w:r>
              <w:t>I</w:t>
            </w:r>
            <w:r w:rsidRPr="00C13CF2">
              <w:t xml:space="preserve">ssue </w:t>
            </w:r>
            <w:r w:rsidR="00FA534B">
              <w:t>6</w:t>
            </w:r>
          </w:p>
        </w:tc>
      </w:tr>
    </w:tbl>
    <w:p w14:paraId="0268A678" w14:textId="77777777" w:rsidR="00BB4E51" w:rsidRPr="00927CF0" w:rsidRDefault="00BB4E51" w:rsidP="001D4535"/>
    <w:sectPr w:rsidR="00BB4E51" w:rsidRPr="00927CF0" w:rsidSect="00AB50C9">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72E148" w14:textId="77777777" w:rsidR="007C35C5" w:rsidRDefault="007C35C5" w:rsidP="00D61B0D">
      <w:pPr>
        <w:spacing w:after="0" w:line="240" w:lineRule="auto"/>
      </w:pPr>
      <w:r>
        <w:separator/>
      </w:r>
    </w:p>
  </w:endnote>
  <w:endnote w:type="continuationSeparator" w:id="0">
    <w:p w14:paraId="50EEC0F0" w14:textId="77777777" w:rsidR="007C35C5" w:rsidRDefault="007C35C5" w:rsidP="00D61B0D">
      <w:pPr>
        <w:spacing w:after="0" w:line="240" w:lineRule="auto"/>
      </w:pPr>
      <w:r>
        <w:continuationSeparator/>
      </w:r>
    </w:p>
  </w:endnote>
  <w:endnote w:type="continuationNotice" w:id="1">
    <w:p w14:paraId="493E3423" w14:textId="77777777" w:rsidR="007C35C5" w:rsidRDefault="007C35C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Bell MT">
    <w:panose1 w:val="02020503060305020303"/>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A7D17C" w14:textId="77777777" w:rsidR="007C35C5" w:rsidRDefault="007C35C5" w:rsidP="00D61B0D">
      <w:pPr>
        <w:spacing w:after="0" w:line="240" w:lineRule="auto"/>
      </w:pPr>
      <w:r>
        <w:separator/>
      </w:r>
    </w:p>
  </w:footnote>
  <w:footnote w:type="continuationSeparator" w:id="0">
    <w:p w14:paraId="1274C4E6" w14:textId="77777777" w:rsidR="007C35C5" w:rsidRDefault="007C35C5" w:rsidP="00D61B0D">
      <w:pPr>
        <w:spacing w:after="0" w:line="240" w:lineRule="auto"/>
      </w:pPr>
      <w:r>
        <w:continuationSeparator/>
      </w:r>
    </w:p>
  </w:footnote>
  <w:footnote w:type="continuationNotice" w:id="1">
    <w:p w14:paraId="69A6EB11" w14:textId="77777777" w:rsidR="007C35C5" w:rsidRDefault="007C35C5">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D43D2"/>
    <w:multiLevelType w:val="hybridMultilevel"/>
    <w:tmpl w:val="28860AB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D011C60"/>
    <w:multiLevelType w:val="hybridMultilevel"/>
    <w:tmpl w:val="B0A40D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8358A4"/>
    <w:multiLevelType w:val="hybridMultilevel"/>
    <w:tmpl w:val="95D49430"/>
    <w:lvl w:ilvl="0" w:tplc="7AB05250">
      <w:start w:val="1"/>
      <w:numFmt w:val="decimal"/>
      <w:lvlText w:val="%1."/>
      <w:lvlJc w:val="left"/>
      <w:pPr>
        <w:ind w:left="720" w:hanging="360"/>
      </w:pPr>
      <w:rPr>
        <w:rFonts w:hint="default"/>
        <w:b/>
        <w:bCs/>
        <w:i/>
        <w:i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01A7946"/>
    <w:multiLevelType w:val="hybridMultilevel"/>
    <w:tmpl w:val="BB58C500"/>
    <w:lvl w:ilvl="0" w:tplc="3D5E9B08">
      <w:start w:val="1"/>
      <w:numFmt w:val="decimal"/>
      <w:lvlText w:val="%1."/>
      <w:lvlJc w:val="left"/>
      <w:pPr>
        <w:ind w:left="360" w:hanging="360"/>
      </w:pPr>
      <w:rPr>
        <w:color w:val="FFFFFF" w:themeColor="background1"/>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 w15:restartNumberingAfterBreak="0">
    <w:nsid w:val="10F70FEC"/>
    <w:multiLevelType w:val="hybridMultilevel"/>
    <w:tmpl w:val="F9AE1E4E"/>
    <w:lvl w:ilvl="0" w:tplc="D6A06764">
      <w:start w:val="1"/>
      <w:numFmt w:val="bullet"/>
      <w:lvlText w:val=""/>
      <w:lvlJc w:val="left"/>
      <w:pPr>
        <w:tabs>
          <w:tab w:val="num" w:pos="360"/>
        </w:tabs>
        <w:ind w:left="360" w:hanging="360"/>
      </w:pPr>
      <w:rPr>
        <w:rFonts w:ascii="Wingdings" w:hAnsi="Wingdings" w:hint="default"/>
      </w:rPr>
    </w:lvl>
    <w:lvl w:ilvl="1" w:tplc="F8A8FF72">
      <w:start w:val="1"/>
      <w:numFmt w:val="bullet"/>
      <w:lvlText w:val=""/>
      <w:lvlJc w:val="left"/>
      <w:pPr>
        <w:tabs>
          <w:tab w:val="num" w:pos="1080"/>
        </w:tabs>
        <w:ind w:left="1080" w:hanging="360"/>
      </w:pPr>
      <w:rPr>
        <w:rFonts w:ascii="Wingdings" w:hAnsi="Wingdings" w:hint="default"/>
      </w:rPr>
    </w:lvl>
    <w:lvl w:ilvl="2" w:tplc="70169AF6">
      <w:numFmt w:val="bullet"/>
      <w:lvlText w:val=""/>
      <w:lvlJc w:val="left"/>
      <w:pPr>
        <w:tabs>
          <w:tab w:val="num" w:pos="1800"/>
        </w:tabs>
        <w:ind w:left="1800" w:hanging="360"/>
      </w:pPr>
      <w:rPr>
        <w:rFonts w:ascii="Wingdings" w:hAnsi="Wingdings" w:hint="default"/>
      </w:rPr>
    </w:lvl>
    <w:lvl w:ilvl="3" w:tplc="352A0F70" w:tentative="1">
      <w:start w:val="1"/>
      <w:numFmt w:val="bullet"/>
      <w:lvlText w:val=""/>
      <w:lvlJc w:val="left"/>
      <w:pPr>
        <w:tabs>
          <w:tab w:val="num" w:pos="2520"/>
        </w:tabs>
        <w:ind w:left="2520" w:hanging="360"/>
      </w:pPr>
      <w:rPr>
        <w:rFonts w:ascii="Wingdings" w:hAnsi="Wingdings" w:hint="default"/>
      </w:rPr>
    </w:lvl>
    <w:lvl w:ilvl="4" w:tplc="AF5A83CA" w:tentative="1">
      <w:start w:val="1"/>
      <w:numFmt w:val="bullet"/>
      <w:lvlText w:val=""/>
      <w:lvlJc w:val="left"/>
      <w:pPr>
        <w:tabs>
          <w:tab w:val="num" w:pos="3240"/>
        </w:tabs>
        <w:ind w:left="3240" w:hanging="360"/>
      </w:pPr>
      <w:rPr>
        <w:rFonts w:ascii="Wingdings" w:hAnsi="Wingdings" w:hint="default"/>
      </w:rPr>
    </w:lvl>
    <w:lvl w:ilvl="5" w:tplc="7264D0C8" w:tentative="1">
      <w:start w:val="1"/>
      <w:numFmt w:val="bullet"/>
      <w:lvlText w:val=""/>
      <w:lvlJc w:val="left"/>
      <w:pPr>
        <w:tabs>
          <w:tab w:val="num" w:pos="3960"/>
        </w:tabs>
        <w:ind w:left="3960" w:hanging="360"/>
      </w:pPr>
      <w:rPr>
        <w:rFonts w:ascii="Wingdings" w:hAnsi="Wingdings" w:hint="default"/>
      </w:rPr>
    </w:lvl>
    <w:lvl w:ilvl="6" w:tplc="445E23BE" w:tentative="1">
      <w:start w:val="1"/>
      <w:numFmt w:val="bullet"/>
      <w:lvlText w:val=""/>
      <w:lvlJc w:val="left"/>
      <w:pPr>
        <w:tabs>
          <w:tab w:val="num" w:pos="4680"/>
        </w:tabs>
        <w:ind w:left="4680" w:hanging="360"/>
      </w:pPr>
      <w:rPr>
        <w:rFonts w:ascii="Wingdings" w:hAnsi="Wingdings" w:hint="default"/>
      </w:rPr>
    </w:lvl>
    <w:lvl w:ilvl="7" w:tplc="76D06924" w:tentative="1">
      <w:start w:val="1"/>
      <w:numFmt w:val="bullet"/>
      <w:lvlText w:val=""/>
      <w:lvlJc w:val="left"/>
      <w:pPr>
        <w:tabs>
          <w:tab w:val="num" w:pos="5400"/>
        </w:tabs>
        <w:ind w:left="5400" w:hanging="360"/>
      </w:pPr>
      <w:rPr>
        <w:rFonts w:ascii="Wingdings" w:hAnsi="Wingdings" w:hint="default"/>
      </w:rPr>
    </w:lvl>
    <w:lvl w:ilvl="8" w:tplc="12F0EC5E"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133B02FB"/>
    <w:multiLevelType w:val="hybridMultilevel"/>
    <w:tmpl w:val="FC4A3E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5522EF8"/>
    <w:multiLevelType w:val="hybridMultilevel"/>
    <w:tmpl w:val="3AECE4C0"/>
    <w:lvl w:ilvl="0" w:tplc="32CE7476">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71C314F"/>
    <w:multiLevelType w:val="hybridMultilevel"/>
    <w:tmpl w:val="8542AB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71D74DC"/>
    <w:multiLevelType w:val="hybridMultilevel"/>
    <w:tmpl w:val="1D221E64"/>
    <w:lvl w:ilvl="0" w:tplc="F2843DE0">
      <w:start w:val="1"/>
      <w:numFmt w:val="decimal"/>
      <w:lvlText w:val="%1."/>
      <w:lvlJc w:val="left"/>
      <w:pPr>
        <w:tabs>
          <w:tab w:val="num" w:pos="216"/>
        </w:tabs>
        <w:ind w:left="216" w:hanging="216"/>
      </w:pPr>
      <w:rPr>
        <w:rFonts w:ascii="Verdana" w:eastAsia="Times New Roman" w:hAnsi="Verdana"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8D73162"/>
    <w:multiLevelType w:val="hybridMultilevel"/>
    <w:tmpl w:val="605075B0"/>
    <w:lvl w:ilvl="0" w:tplc="5FDAB69A">
      <w:start w:val="1"/>
      <w:numFmt w:val="decimal"/>
      <w:lvlText w:val="%1."/>
      <w:lvlJc w:val="left"/>
      <w:pPr>
        <w:ind w:left="720" w:hanging="360"/>
      </w:pPr>
      <w:rPr>
        <w:rFonts w:hint="default"/>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1A4E6A40"/>
    <w:multiLevelType w:val="hybridMultilevel"/>
    <w:tmpl w:val="F1FC01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B4A1290"/>
    <w:multiLevelType w:val="hybridMultilevel"/>
    <w:tmpl w:val="B646355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21DC2B98"/>
    <w:multiLevelType w:val="hybridMultilevel"/>
    <w:tmpl w:val="5746AA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8F872B7"/>
    <w:multiLevelType w:val="hybridMultilevel"/>
    <w:tmpl w:val="68D89E3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2B0B76FA"/>
    <w:multiLevelType w:val="hybridMultilevel"/>
    <w:tmpl w:val="5EF2E5B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33A9087B"/>
    <w:multiLevelType w:val="hybridMultilevel"/>
    <w:tmpl w:val="64720150"/>
    <w:lvl w:ilvl="0" w:tplc="EFB0CD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5460380"/>
    <w:multiLevelType w:val="hybridMultilevel"/>
    <w:tmpl w:val="ED6271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9083019"/>
    <w:multiLevelType w:val="hybridMultilevel"/>
    <w:tmpl w:val="BBB6E7C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446C26DA"/>
    <w:multiLevelType w:val="hybridMultilevel"/>
    <w:tmpl w:val="7B76002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48DF50F7"/>
    <w:multiLevelType w:val="hybridMultilevel"/>
    <w:tmpl w:val="CE0E70F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4A7662D0"/>
    <w:multiLevelType w:val="hybridMultilevel"/>
    <w:tmpl w:val="16A61EB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521B2850"/>
    <w:multiLevelType w:val="hybridMultilevel"/>
    <w:tmpl w:val="A6DCC5F2"/>
    <w:lvl w:ilvl="0" w:tplc="43C8BD10">
      <w:numFmt w:val="bullet"/>
      <w:lvlText w:val=""/>
      <w:lvlJc w:val="left"/>
      <w:pPr>
        <w:ind w:left="540" w:hanging="360"/>
      </w:pPr>
      <w:rPr>
        <w:rFonts w:ascii="Symbol" w:eastAsia="Times New Roman" w:hAnsi="Symbol" w:cs="Times New Roman"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2" w15:restartNumberingAfterBreak="0">
    <w:nsid w:val="559A3E54"/>
    <w:multiLevelType w:val="hybridMultilevel"/>
    <w:tmpl w:val="71821C26"/>
    <w:lvl w:ilvl="0" w:tplc="480AF99C">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5F6B4794"/>
    <w:multiLevelType w:val="hybridMultilevel"/>
    <w:tmpl w:val="BF9091B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64B07658"/>
    <w:multiLevelType w:val="hybridMultilevel"/>
    <w:tmpl w:val="903AA1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80B42CA"/>
    <w:multiLevelType w:val="hybridMultilevel"/>
    <w:tmpl w:val="11A2E1F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15:restartNumberingAfterBreak="0">
    <w:nsid w:val="70F77DDB"/>
    <w:multiLevelType w:val="hybridMultilevel"/>
    <w:tmpl w:val="DD1401D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725214A1"/>
    <w:multiLevelType w:val="hybridMultilevel"/>
    <w:tmpl w:val="4FC80B3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15:restartNumberingAfterBreak="0">
    <w:nsid w:val="77334261"/>
    <w:multiLevelType w:val="hybridMultilevel"/>
    <w:tmpl w:val="A30EE8F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9" w15:restartNumberingAfterBreak="0">
    <w:nsid w:val="79017F2A"/>
    <w:multiLevelType w:val="hybridMultilevel"/>
    <w:tmpl w:val="952EAE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15:restartNumberingAfterBreak="0">
    <w:nsid w:val="798B20A1"/>
    <w:multiLevelType w:val="hybridMultilevel"/>
    <w:tmpl w:val="E57A386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15:restartNumberingAfterBreak="0">
    <w:nsid w:val="7AA565C9"/>
    <w:multiLevelType w:val="hybridMultilevel"/>
    <w:tmpl w:val="4462C2D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8"/>
  </w:num>
  <w:num w:numId="2">
    <w:abstractNumId w:val="11"/>
  </w:num>
  <w:num w:numId="3">
    <w:abstractNumId w:val="28"/>
  </w:num>
  <w:num w:numId="4">
    <w:abstractNumId w:val="3"/>
  </w:num>
  <w:num w:numId="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num>
  <w:num w:numId="7">
    <w:abstractNumId w:val="1"/>
  </w:num>
  <w:num w:numId="8">
    <w:abstractNumId w:val="27"/>
  </w:num>
  <w:num w:numId="9">
    <w:abstractNumId w:val="12"/>
  </w:num>
  <w:num w:numId="10">
    <w:abstractNumId w:val="4"/>
  </w:num>
  <w:num w:numId="11">
    <w:abstractNumId w:val="7"/>
  </w:num>
  <w:num w:numId="12">
    <w:abstractNumId w:val="31"/>
  </w:num>
  <w:num w:numId="13">
    <w:abstractNumId w:val="5"/>
  </w:num>
  <w:num w:numId="14">
    <w:abstractNumId w:val="0"/>
  </w:num>
  <w:num w:numId="15">
    <w:abstractNumId w:val="13"/>
  </w:num>
  <w:num w:numId="16">
    <w:abstractNumId w:val="2"/>
  </w:num>
  <w:num w:numId="17">
    <w:abstractNumId w:val="25"/>
  </w:num>
  <w:num w:numId="18">
    <w:abstractNumId w:val="20"/>
  </w:num>
  <w:num w:numId="19">
    <w:abstractNumId w:val="22"/>
  </w:num>
  <w:num w:numId="20">
    <w:abstractNumId w:val="21"/>
  </w:num>
  <w:num w:numId="21">
    <w:abstractNumId w:val="30"/>
  </w:num>
  <w:num w:numId="22">
    <w:abstractNumId w:val="14"/>
  </w:num>
  <w:num w:numId="23">
    <w:abstractNumId w:val="24"/>
  </w:num>
  <w:num w:numId="24">
    <w:abstractNumId w:val="10"/>
  </w:num>
  <w:num w:numId="25">
    <w:abstractNumId w:val="16"/>
  </w:num>
  <w:num w:numId="26">
    <w:abstractNumId w:val="23"/>
  </w:num>
  <w:num w:numId="27">
    <w:abstractNumId w:val="19"/>
  </w:num>
  <w:num w:numId="28">
    <w:abstractNumId w:val="26"/>
  </w:num>
  <w:num w:numId="29">
    <w:abstractNumId w:val="15"/>
  </w:num>
  <w:num w:numId="30">
    <w:abstractNumId w:val="17"/>
  </w:num>
  <w:num w:numId="31">
    <w:abstractNumId w:val="6"/>
  </w:num>
  <w:num w:numId="32">
    <w:abstractNumId w:val="18"/>
  </w:num>
</w:numbering>
</file>

<file path=word/recipientData.xml><?xml version="1.0" encoding="utf-8"?>
<wne:recipi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e:recipientData>
    <wne:active wne:val="1"/>
    <wne:hash wne:val="-601507904"/>
  </wne:recipientData>
  <wne:recipientData>
    <wne:active wne:val="1"/>
    <wne:hash wne:val="868524901"/>
  </wne:recipientData>
</wne:recipie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90"/>
  <w:mailMerge>
    <w:mainDocumentType w:val="email"/>
    <w:linkToQuery/>
    <w:dataType w:val="native"/>
    <w:connectString w:val="Provider=Microsoft.ACE.OLEDB.12.0;User ID=Admin;Data Source=C:\Users\earhro\Documents\WCTRS\Newsletter\mailmerge addresses Book1.xlsx;Mode=Read;Extended Properties=&quot;HDR=YES;IMEX=1;&quot;;Jet OLEDB:System database=&quot;&quot;;Jet OLEDB:Registry Path=&quot;&quot;;Jet OLEDB:Engine Type=35;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query w:val="SELECT * FROM `Sheet1$` "/>
    <w:dataSource r:id="rId1"/>
    <w:addressFieldName w:val="aitichyaciiscacin"/>
    <w:mailSubject w:val="Test"/>
    <w:viewMergedData/>
    <w:odso>
      <w:udl w:val="Provider=Microsoft.ACE.OLEDB.12.0;User ID=Admin;Data Source=C:\Users\earhro\Documents\WCTRS\Newsletter\mailmerge addresses Book1.xlsx;Mode=Read;Extended Properties=&quot;HDR=YES;IMEX=1;&quot;;Jet OLEDB:System database=&quot;&quot;;Jet OLEDB:Registry Path=&quot;&quot;;Jet OLEDB:Engine Type=35;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table w:val="Sheet1$"/>
      <w:src r:id="rId2"/>
      <w:colDelim w:val="9"/>
      <w:type w:val="database"/>
      <w:fHdr/>
      <w:fieldMapData>
        <w:lid w:val="en-GB"/>
      </w:fieldMapData>
      <w:fieldMapData>
        <w:lid w:val="en-GB"/>
      </w:fieldMapData>
      <w:fieldMapData>
        <w:lid w:val="en-GB"/>
      </w:fieldMapData>
      <w:fieldMapData>
        <w:lid w:val="en-GB"/>
      </w:fieldMapData>
      <w:fieldMapData>
        <w:lid w:val="en-GB"/>
      </w:fieldMapData>
      <w:fieldMapData>
        <w:lid w:val="en-GB"/>
      </w:fieldMapData>
      <w:fieldMapData>
        <w:lid w:val="en-GB"/>
      </w:fieldMapData>
      <w:fieldMapData>
        <w:lid w:val="en-GB"/>
      </w:fieldMapData>
      <w:fieldMapData>
        <w:lid w:val="en-GB"/>
      </w:fieldMapData>
      <w:fieldMapData>
        <w:lid w:val="en-GB"/>
      </w:fieldMapData>
      <w:fieldMapData>
        <w:lid w:val="en-GB"/>
      </w:fieldMapData>
      <w:fieldMapData>
        <w:lid w:val="en-GB"/>
      </w:fieldMapData>
      <w:fieldMapData>
        <w:lid w:val="en-GB"/>
      </w:fieldMapData>
      <w:fieldMapData>
        <w:lid w:val="en-GB"/>
      </w:fieldMapData>
      <w:fieldMapData>
        <w:lid w:val="en-GB"/>
      </w:fieldMapData>
      <w:fieldMapData>
        <w:lid w:val="en-GB"/>
      </w:fieldMapData>
      <w:fieldMapData>
        <w:lid w:val="en-GB"/>
      </w:fieldMapData>
      <w:fieldMapData>
        <w:lid w:val="en-GB"/>
      </w:fieldMapData>
      <w:fieldMapData>
        <w:lid w:val="en-GB"/>
      </w:fieldMapData>
      <w:fieldMapData>
        <w:lid w:val="en-GB"/>
      </w:fieldMapData>
      <w:fieldMapData>
        <w:lid w:val="en-GB"/>
      </w:fieldMapData>
      <w:fieldMapData>
        <w:lid w:val="en-GB"/>
      </w:fieldMapData>
      <w:fieldMapData>
        <w:lid w:val="en-GB"/>
      </w:fieldMapData>
      <w:fieldMapData>
        <w:lid w:val="en-GB"/>
      </w:fieldMapData>
      <w:fieldMapData>
        <w:lid w:val="en-GB"/>
      </w:fieldMapData>
      <w:fieldMapData>
        <w:lid w:val="en-GB"/>
      </w:fieldMapData>
      <w:fieldMapData>
        <w:lid w:val="en-GB"/>
      </w:fieldMapData>
      <w:fieldMapData>
        <w:lid w:val="en-GB"/>
      </w:fieldMapData>
      <w:fieldMapData>
        <w:lid w:val="en-GB"/>
      </w:fieldMapData>
      <w:fieldMapData>
        <w:lid w:val="en-GB"/>
      </w:fieldMapData>
      <w:recipientData r:id="rId3"/>
    </w:odso>
  </w:mailMerge>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zQwM7EwsjAyN7Y0NDRT0lEKTi0uzszPAykwMawFAC+eMaotAAAA"/>
  </w:docVars>
  <w:rsids>
    <w:rsidRoot w:val="00AB50C9"/>
    <w:rsid w:val="00005E8A"/>
    <w:rsid w:val="00007281"/>
    <w:rsid w:val="000079DF"/>
    <w:rsid w:val="00015523"/>
    <w:rsid w:val="000158D6"/>
    <w:rsid w:val="00015A4B"/>
    <w:rsid w:val="000173DE"/>
    <w:rsid w:val="00017F25"/>
    <w:rsid w:val="00020CE7"/>
    <w:rsid w:val="0002194D"/>
    <w:rsid w:val="000270D7"/>
    <w:rsid w:val="00031F5E"/>
    <w:rsid w:val="00033470"/>
    <w:rsid w:val="00035927"/>
    <w:rsid w:val="00040F03"/>
    <w:rsid w:val="0004368A"/>
    <w:rsid w:val="00046AB6"/>
    <w:rsid w:val="00050373"/>
    <w:rsid w:val="000520ED"/>
    <w:rsid w:val="00057F6A"/>
    <w:rsid w:val="00062DE6"/>
    <w:rsid w:val="000633E9"/>
    <w:rsid w:val="000637A3"/>
    <w:rsid w:val="00063AC7"/>
    <w:rsid w:val="00063CA9"/>
    <w:rsid w:val="00067F3D"/>
    <w:rsid w:val="000751DD"/>
    <w:rsid w:val="000841F9"/>
    <w:rsid w:val="00084FDA"/>
    <w:rsid w:val="0008503B"/>
    <w:rsid w:val="00093236"/>
    <w:rsid w:val="000952ED"/>
    <w:rsid w:val="000A15D0"/>
    <w:rsid w:val="000A4606"/>
    <w:rsid w:val="000A7EF3"/>
    <w:rsid w:val="000B6C6F"/>
    <w:rsid w:val="000B76A8"/>
    <w:rsid w:val="000C3C45"/>
    <w:rsid w:val="000C6F9C"/>
    <w:rsid w:val="000D2DDB"/>
    <w:rsid w:val="000D5146"/>
    <w:rsid w:val="000D5D86"/>
    <w:rsid w:val="000D7DA9"/>
    <w:rsid w:val="000E5967"/>
    <w:rsid w:val="000F40E7"/>
    <w:rsid w:val="000F498F"/>
    <w:rsid w:val="000F7AF4"/>
    <w:rsid w:val="00101C25"/>
    <w:rsid w:val="00103DA8"/>
    <w:rsid w:val="00105DD1"/>
    <w:rsid w:val="0011609D"/>
    <w:rsid w:val="00117AC6"/>
    <w:rsid w:val="0012694D"/>
    <w:rsid w:val="00130360"/>
    <w:rsid w:val="00132E28"/>
    <w:rsid w:val="0013310D"/>
    <w:rsid w:val="001336CD"/>
    <w:rsid w:val="00134AC1"/>
    <w:rsid w:val="001370AE"/>
    <w:rsid w:val="00137221"/>
    <w:rsid w:val="00137F0C"/>
    <w:rsid w:val="0016305A"/>
    <w:rsid w:val="001654E4"/>
    <w:rsid w:val="00165505"/>
    <w:rsid w:val="001672E1"/>
    <w:rsid w:val="001718E4"/>
    <w:rsid w:val="0017236E"/>
    <w:rsid w:val="001752F2"/>
    <w:rsid w:val="00180BF9"/>
    <w:rsid w:val="00182C02"/>
    <w:rsid w:val="00182C0C"/>
    <w:rsid w:val="00184721"/>
    <w:rsid w:val="00185580"/>
    <w:rsid w:val="001906F2"/>
    <w:rsid w:val="00196599"/>
    <w:rsid w:val="001A1F13"/>
    <w:rsid w:val="001B07F9"/>
    <w:rsid w:val="001B60D2"/>
    <w:rsid w:val="001C1052"/>
    <w:rsid w:val="001C3F8B"/>
    <w:rsid w:val="001C59E6"/>
    <w:rsid w:val="001D2EE7"/>
    <w:rsid w:val="001D4535"/>
    <w:rsid w:val="001D5356"/>
    <w:rsid w:val="001D53F7"/>
    <w:rsid w:val="001D567D"/>
    <w:rsid w:val="001D6D63"/>
    <w:rsid w:val="001E0B95"/>
    <w:rsid w:val="001E1837"/>
    <w:rsid w:val="001E323F"/>
    <w:rsid w:val="001E792C"/>
    <w:rsid w:val="001F2681"/>
    <w:rsid w:val="001F3ADA"/>
    <w:rsid w:val="001F4CC8"/>
    <w:rsid w:val="001F5B64"/>
    <w:rsid w:val="0020016C"/>
    <w:rsid w:val="002069FD"/>
    <w:rsid w:val="002114EC"/>
    <w:rsid w:val="00213771"/>
    <w:rsid w:val="00213D13"/>
    <w:rsid w:val="00222337"/>
    <w:rsid w:val="00222917"/>
    <w:rsid w:val="00231329"/>
    <w:rsid w:val="002371FE"/>
    <w:rsid w:val="002400D5"/>
    <w:rsid w:val="0024084A"/>
    <w:rsid w:val="002413CB"/>
    <w:rsid w:val="002423DF"/>
    <w:rsid w:val="00243B7F"/>
    <w:rsid w:val="00244B22"/>
    <w:rsid w:val="00245A7C"/>
    <w:rsid w:val="00246270"/>
    <w:rsid w:val="00246FAF"/>
    <w:rsid w:val="00250B86"/>
    <w:rsid w:val="0025594B"/>
    <w:rsid w:val="002655AA"/>
    <w:rsid w:val="002716E0"/>
    <w:rsid w:val="00273765"/>
    <w:rsid w:val="00280774"/>
    <w:rsid w:val="00283C30"/>
    <w:rsid w:val="00286266"/>
    <w:rsid w:val="00286D8E"/>
    <w:rsid w:val="002871B1"/>
    <w:rsid w:val="00287A2A"/>
    <w:rsid w:val="002902DF"/>
    <w:rsid w:val="00291AD7"/>
    <w:rsid w:val="002935C0"/>
    <w:rsid w:val="00295117"/>
    <w:rsid w:val="002A3BD2"/>
    <w:rsid w:val="002A7B8F"/>
    <w:rsid w:val="002C5573"/>
    <w:rsid w:val="002D1E89"/>
    <w:rsid w:val="002D3309"/>
    <w:rsid w:val="002D645C"/>
    <w:rsid w:val="002D714B"/>
    <w:rsid w:val="002E0CF9"/>
    <w:rsid w:val="002E2E9A"/>
    <w:rsid w:val="002F0D77"/>
    <w:rsid w:val="002F4A91"/>
    <w:rsid w:val="00305D01"/>
    <w:rsid w:val="003061C8"/>
    <w:rsid w:val="00310AA3"/>
    <w:rsid w:val="0031457D"/>
    <w:rsid w:val="00321B36"/>
    <w:rsid w:val="00324B76"/>
    <w:rsid w:val="003251A8"/>
    <w:rsid w:val="00327BEA"/>
    <w:rsid w:val="00334523"/>
    <w:rsid w:val="00337E79"/>
    <w:rsid w:val="003405BC"/>
    <w:rsid w:val="003443B9"/>
    <w:rsid w:val="00346BDB"/>
    <w:rsid w:val="00346DCF"/>
    <w:rsid w:val="003660F4"/>
    <w:rsid w:val="00367FC1"/>
    <w:rsid w:val="00376396"/>
    <w:rsid w:val="00376CA2"/>
    <w:rsid w:val="003800E4"/>
    <w:rsid w:val="003800F9"/>
    <w:rsid w:val="0038063A"/>
    <w:rsid w:val="00382DE8"/>
    <w:rsid w:val="00383C8D"/>
    <w:rsid w:val="00383DD3"/>
    <w:rsid w:val="003843C3"/>
    <w:rsid w:val="0038496F"/>
    <w:rsid w:val="00391B51"/>
    <w:rsid w:val="00392E87"/>
    <w:rsid w:val="00394ECD"/>
    <w:rsid w:val="003A1D93"/>
    <w:rsid w:val="003A2B37"/>
    <w:rsid w:val="003A723D"/>
    <w:rsid w:val="003B5CD8"/>
    <w:rsid w:val="003C1AAC"/>
    <w:rsid w:val="003C6734"/>
    <w:rsid w:val="003D0D06"/>
    <w:rsid w:val="003D6912"/>
    <w:rsid w:val="003D7563"/>
    <w:rsid w:val="003E1FEF"/>
    <w:rsid w:val="003E3504"/>
    <w:rsid w:val="003E45CB"/>
    <w:rsid w:val="003F0118"/>
    <w:rsid w:val="003F1785"/>
    <w:rsid w:val="003F32C9"/>
    <w:rsid w:val="003F3374"/>
    <w:rsid w:val="003F36F0"/>
    <w:rsid w:val="003F6612"/>
    <w:rsid w:val="00400BE9"/>
    <w:rsid w:val="004020F8"/>
    <w:rsid w:val="00402493"/>
    <w:rsid w:val="00405539"/>
    <w:rsid w:val="00405862"/>
    <w:rsid w:val="00407887"/>
    <w:rsid w:val="00411305"/>
    <w:rsid w:val="0041500A"/>
    <w:rsid w:val="00417215"/>
    <w:rsid w:val="00417699"/>
    <w:rsid w:val="004178C5"/>
    <w:rsid w:val="00420057"/>
    <w:rsid w:val="0042082F"/>
    <w:rsid w:val="004227A0"/>
    <w:rsid w:val="00424304"/>
    <w:rsid w:val="00427F6B"/>
    <w:rsid w:val="00433123"/>
    <w:rsid w:val="00433D0A"/>
    <w:rsid w:val="00435A1E"/>
    <w:rsid w:val="00437C8E"/>
    <w:rsid w:val="00443FBB"/>
    <w:rsid w:val="00456FE5"/>
    <w:rsid w:val="00466651"/>
    <w:rsid w:val="004711CB"/>
    <w:rsid w:val="00471D9F"/>
    <w:rsid w:val="00471F5A"/>
    <w:rsid w:val="00473D4A"/>
    <w:rsid w:val="00475AE5"/>
    <w:rsid w:val="004764F0"/>
    <w:rsid w:val="0047660E"/>
    <w:rsid w:val="00477ACC"/>
    <w:rsid w:val="00483C3D"/>
    <w:rsid w:val="00484173"/>
    <w:rsid w:val="00485C08"/>
    <w:rsid w:val="00485CA3"/>
    <w:rsid w:val="004919B4"/>
    <w:rsid w:val="004928A0"/>
    <w:rsid w:val="00494634"/>
    <w:rsid w:val="004947BC"/>
    <w:rsid w:val="00497499"/>
    <w:rsid w:val="004A7441"/>
    <w:rsid w:val="004A7C3B"/>
    <w:rsid w:val="004B2C12"/>
    <w:rsid w:val="004B33DA"/>
    <w:rsid w:val="004B7773"/>
    <w:rsid w:val="004C0814"/>
    <w:rsid w:val="004C2465"/>
    <w:rsid w:val="004C430C"/>
    <w:rsid w:val="004C5A53"/>
    <w:rsid w:val="004D7146"/>
    <w:rsid w:val="004D7DF1"/>
    <w:rsid w:val="004D7F5F"/>
    <w:rsid w:val="004E1F6F"/>
    <w:rsid w:val="004E5140"/>
    <w:rsid w:val="004E5ACB"/>
    <w:rsid w:val="004E63B1"/>
    <w:rsid w:val="004E63C8"/>
    <w:rsid w:val="004F3DD6"/>
    <w:rsid w:val="004F486E"/>
    <w:rsid w:val="004F7C87"/>
    <w:rsid w:val="005037F3"/>
    <w:rsid w:val="005040A1"/>
    <w:rsid w:val="00504A8A"/>
    <w:rsid w:val="005055F2"/>
    <w:rsid w:val="00514B40"/>
    <w:rsid w:val="00516780"/>
    <w:rsid w:val="00524310"/>
    <w:rsid w:val="005276D0"/>
    <w:rsid w:val="00530491"/>
    <w:rsid w:val="00536791"/>
    <w:rsid w:val="00541A0E"/>
    <w:rsid w:val="00543B7D"/>
    <w:rsid w:val="0054504C"/>
    <w:rsid w:val="0054690F"/>
    <w:rsid w:val="00546D57"/>
    <w:rsid w:val="00547440"/>
    <w:rsid w:val="005517DE"/>
    <w:rsid w:val="00554CBA"/>
    <w:rsid w:val="00560659"/>
    <w:rsid w:val="005624CC"/>
    <w:rsid w:val="00565FC1"/>
    <w:rsid w:val="00566D87"/>
    <w:rsid w:val="00571B3D"/>
    <w:rsid w:val="00574C5B"/>
    <w:rsid w:val="00580537"/>
    <w:rsid w:val="0058216D"/>
    <w:rsid w:val="00582942"/>
    <w:rsid w:val="00586261"/>
    <w:rsid w:val="005868E2"/>
    <w:rsid w:val="0059200D"/>
    <w:rsid w:val="00592A13"/>
    <w:rsid w:val="005A061C"/>
    <w:rsid w:val="005A5247"/>
    <w:rsid w:val="005B4EE1"/>
    <w:rsid w:val="005C09DC"/>
    <w:rsid w:val="005C1B09"/>
    <w:rsid w:val="005C2867"/>
    <w:rsid w:val="005C6013"/>
    <w:rsid w:val="005D26CA"/>
    <w:rsid w:val="005D467B"/>
    <w:rsid w:val="005D5BFA"/>
    <w:rsid w:val="005D6C70"/>
    <w:rsid w:val="005D6DF8"/>
    <w:rsid w:val="005E0694"/>
    <w:rsid w:val="005E2993"/>
    <w:rsid w:val="005F2F1D"/>
    <w:rsid w:val="005F66FD"/>
    <w:rsid w:val="005F6738"/>
    <w:rsid w:val="006004AB"/>
    <w:rsid w:val="0060089B"/>
    <w:rsid w:val="00602AF3"/>
    <w:rsid w:val="0060355C"/>
    <w:rsid w:val="0060488F"/>
    <w:rsid w:val="0060531C"/>
    <w:rsid w:val="00610A87"/>
    <w:rsid w:val="00610E0A"/>
    <w:rsid w:val="00616698"/>
    <w:rsid w:val="00617232"/>
    <w:rsid w:val="00621A24"/>
    <w:rsid w:val="00625012"/>
    <w:rsid w:val="00627A94"/>
    <w:rsid w:val="00630298"/>
    <w:rsid w:val="00630CFD"/>
    <w:rsid w:val="00633757"/>
    <w:rsid w:val="00633A76"/>
    <w:rsid w:val="00637843"/>
    <w:rsid w:val="00642FFA"/>
    <w:rsid w:val="006447FE"/>
    <w:rsid w:val="00645657"/>
    <w:rsid w:val="006468F2"/>
    <w:rsid w:val="00650286"/>
    <w:rsid w:val="00654A4F"/>
    <w:rsid w:val="00656ABB"/>
    <w:rsid w:val="00662F7D"/>
    <w:rsid w:val="00663259"/>
    <w:rsid w:val="00664797"/>
    <w:rsid w:val="00667CC0"/>
    <w:rsid w:val="00671A20"/>
    <w:rsid w:val="00672DD0"/>
    <w:rsid w:val="00677BD6"/>
    <w:rsid w:val="006805BE"/>
    <w:rsid w:val="006853AD"/>
    <w:rsid w:val="00691953"/>
    <w:rsid w:val="0069706A"/>
    <w:rsid w:val="006B0897"/>
    <w:rsid w:val="006B21BA"/>
    <w:rsid w:val="006B2248"/>
    <w:rsid w:val="006B3F21"/>
    <w:rsid w:val="006B5602"/>
    <w:rsid w:val="006B6E20"/>
    <w:rsid w:val="006C1316"/>
    <w:rsid w:val="006C176E"/>
    <w:rsid w:val="006C358E"/>
    <w:rsid w:val="006C6B86"/>
    <w:rsid w:val="006E1996"/>
    <w:rsid w:val="006E31BA"/>
    <w:rsid w:val="006E7958"/>
    <w:rsid w:val="006F4DE1"/>
    <w:rsid w:val="00700373"/>
    <w:rsid w:val="00700FD0"/>
    <w:rsid w:val="00706845"/>
    <w:rsid w:val="00707F7E"/>
    <w:rsid w:val="007105FB"/>
    <w:rsid w:val="00716C26"/>
    <w:rsid w:val="00717A34"/>
    <w:rsid w:val="00724498"/>
    <w:rsid w:val="007268A4"/>
    <w:rsid w:val="007301C5"/>
    <w:rsid w:val="007322C9"/>
    <w:rsid w:val="007425E6"/>
    <w:rsid w:val="0074508F"/>
    <w:rsid w:val="00754C2D"/>
    <w:rsid w:val="00755CEE"/>
    <w:rsid w:val="007634AC"/>
    <w:rsid w:val="00765DEA"/>
    <w:rsid w:val="007664C4"/>
    <w:rsid w:val="00766DD9"/>
    <w:rsid w:val="00767075"/>
    <w:rsid w:val="00771349"/>
    <w:rsid w:val="00774FF6"/>
    <w:rsid w:val="00776075"/>
    <w:rsid w:val="00780B43"/>
    <w:rsid w:val="0078421E"/>
    <w:rsid w:val="00784540"/>
    <w:rsid w:val="007853A2"/>
    <w:rsid w:val="00790648"/>
    <w:rsid w:val="00792EAB"/>
    <w:rsid w:val="00795476"/>
    <w:rsid w:val="007958B0"/>
    <w:rsid w:val="0079722B"/>
    <w:rsid w:val="007B52FF"/>
    <w:rsid w:val="007B5CE5"/>
    <w:rsid w:val="007B7579"/>
    <w:rsid w:val="007B7622"/>
    <w:rsid w:val="007C35C5"/>
    <w:rsid w:val="007D29C4"/>
    <w:rsid w:val="007D690F"/>
    <w:rsid w:val="007D7D50"/>
    <w:rsid w:val="007E3B8D"/>
    <w:rsid w:val="007F31AC"/>
    <w:rsid w:val="007F3278"/>
    <w:rsid w:val="007F72D6"/>
    <w:rsid w:val="007F7A91"/>
    <w:rsid w:val="00801C82"/>
    <w:rsid w:val="00804976"/>
    <w:rsid w:val="00805B18"/>
    <w:rsid w:val="00806A94"/>
    <w:rsid w:val="00807FB2"/>
    <w:rsid w:val="00810DD4"/>
    <w:rsid w:val="00811F09"/>
    <w:rsid w:val="008125F0"/>
    <w:rsid w:val="00820D33"/>
    <w:rsid w:val="008218AE"/>
    <w:rsid w:val="008229B2"/>
    <w:rsid w:val="00823010"/>
    <w:rsid w:val="008260AF"/>
    <w:rsid w:val="008273F7"/>
    <w:rsid w:val="00834707"/>
    <w:rsid w:val="00834F92"/>
    <w:rsid w:val="008409E8"/>
    <w:rsid w:val="008411D5"/>
    <w:rsid w:val="00845654"/>
    <w:rsid w:val="008574AA"/>
    <w:rsid w:val="00857C5E"/>
    <w:rsid w:val="00863C07"/>
    <w:rsid w:val="00863FDE"/>
    <w:rsid w:val="00867FB0"/>
    <w:rsid w:val="008725B1"/>
    <w:rsid w:val="008727FC"/>
    <w:rsid w:val="008757B8"/>
    <w:rsid w:val="00875A89"/>
    <w:rsid w:val="00880BC5"/>
    <w:rsid w:val="008819A7"/>
    <w:rsid w:val="0088522A"/>
    <w:rsid w:val="00887538"/>
    <w:rsid w:val="0089605E"/>
    <w:rsid w:val="008A1FD6"/>
    <w:rsid w:val="008A33F0"/>
    <w:rsid w:val="008A5D1F"/>
    <w:rsid w:val="008B1122"/>
    <w:rsid w:val="008B1979"/>
    <w:rsid w:val="008B1BAD"/>
    <w:rsid w:val="008B4F41"/>
    <w:rsid w:val="008B57A5"/>
    <w:rsid w:val="008C66F1"/>
    <w:rsid w:val="008D1C23"/>
    <w:rsid w:val="008D780B"/>
    <w:rsid w:val="008E0265"/>
    <w:rsid w:val="008E17E0"/>
    <w:rsid w:val="008E3479"/>
    <w:rsid w:val="008E4CA6"/>
    <w:rsid w:val="008E7FD8"/>
    <w:rsid w:val="008F7B6F"/>
    <w:rsid w:val="009000C1"/>
    <w:rsid w:val="009006AC"/>
    <w:rsid w:val="00903745"/>
    <w:rsid w:val="00904ABE"/>
    <w:rsid w:val="0090643A"/>
    <w:rsid w:val="00907DFB"/>
    <w:rsid w:val="00907E51"/>
    <w:rsid w:val="00913B9E"/>
    <w:rsid w:val="009150FF"/>
    <w:rsid w:val="009167F3"/>
    <w:rsid w:val="00921145"/>
    <w:rsid w:val="00927CF0"/>
    <w:rsid w:val="00933D7B"/>
    <w:rsid w:val="00936047"/>
    <w:rsid w:val="0094170D"/>
    <w:rsid w:val="009419E9"/>
    <w:rsid w:val="00943DA8"/>
    <w:rsid w:val="00951481"/>
    <w:rsid w:val="00954BE6"/>
    <w:rsid w:val="0095661E"/>
    <w:rsid w:val="0095690F"/>
    <w:rsid w:val="00960DC7"/>
    <w:rsid w:val="00965EB3"/>
    <w:rsid w:val="00970432"/>
    <w:rsid w:val="00971325"/>
    <w:rsid w:val="009717DD"/>
    <w:rsid w:val="0097462B"/>
    <w:rsid w:val="00976489"/>
    <w:rsid w:val="009765D8"/>
    <w:rsid w:val="00982B27"/>
    <w:rsid w:val="00990A41"/>
    <w:rsid w:val="00992752"/>
    <w:rsid w:val="009A205E"/>
    <w:rsid w:val="009A41B7"/>
    <w:rsid w:val="009A6C62"/>
    <w:rsid w:val="009A7684"/>
    <w:rsid w:val="009B153B"/>
    <w:rsid w:val="009B2D2B"/>
    <w:rsid w:val="009C139A"/>
    <w:rsid w:val="009C2AB0"/>
    <w:rsid w:val="009C72EE"/>
    <w:rsid w:val="009D6E51"/>
    <w:rsid w:val="009E0588"/>
    <w:rsid w:val="009E09EF"/>
    <w:rsid w:val="009E20A0"/>
    <w:rsid w:val="009E2803"/>
    <w:rsid w:val="009E3CFB"/>
    <w:rsid w:val="009E5EB5"/>
    <w:rsid w:val="009E776B"/>
    <w:rsid w:val="009F30FF"/>
    <w:rsid w:val="009F7C6D"/>
    <w:rsid w:val="00A076CC"/>
    <w:rsid w:val="00A143C7"/>
    <w:rsid w:val="00A15682"/>
    <w:rsid w:val="00A176B6"/>
    <w:rsid w:val="00A17719"/>
    <w:rsid w:val="00A21749"/>
    <w:rsid w:val="00A23E87"/>
    <w:rsid w:val="00A27164"/>
    <w:rsid w:val="00A32CA9"/>
    <w:rsid w:val="00A345F2"/>
    <w:rsid w:val="00A402D4"/>
    <w:rsid w:val="00A41442"/>
    <w:rsid w:val="00A41BAA"/>
    <w:rsid w:val="00A44B3A"/>
    <w:rsid w:val="00A470B4"/>
    <w:rsid w:val="00A5525C"/>
    <w:rsid w:val="00A554EF"/>
    <w:rsid w:val="00A65019"/>
    <w:rsid w:val="00A6650B"/>
    <w:rsid w:val="00A6788E"/>
    <w:rsid w:val="00A71130"/>
    <w:rsid w:val="00A7181D"/>
    <w:rsid w:val="00A73019"/>
    <w:rsid w:val="00A75DE1"/>
    <w:rsid w:val="00A81848"/>
    <w:rsid w:val="00A81CE2"/>
    <w:rsid w:val="00A839EC"/>
    <w:rsid w:val="00A84467"/>
    <w:rsid w:val="00A8491D"/>
    <w:rsid w:val="00A960F2"/>
    <w:rsid w:val="00A97E76"/>
    <w:rsid w:val="00AA2A0A"/>
    <w:rsid w:val="00AA2E1A"/>
    <w:rsid w:val="00AB091B"/>
    <w:rsid w:val="00AB50C9"/>
    <w:rsid w:val="00AB788D"/>
    <w:rsid w:val="00AC7F3C"/>
    <w:rsid w:val="00AD0A5D"/>
    <w:rsid w:val="00AD561B"/>
    <w:rsid w:val="00AD6DAA"/>
    <w:rsid w:val="00AF16E4"/>
    <w:rsid w:val="00AF5015"/>
    <w:rsid w:val="00AF7131"/>
    <w:rsid w:val="00B01797"/>
    <w:rsid w:val="00B056B7"/>
    <w:rsid w:val="00B05EC8"/>
    <w:rsid w:val="00B1216C"/>
    <w:rsid w:val="00B13B24"/>
    <w:rsid w:val="00B1594A"/>
    <w:rsid w:val="00B223DE"/>
    <w:rsid w:val="00B2593E"/>
    <w:rsid w:val="00B273E8"/>
    <w:rsid w:val="00B27529"/>
    <w:rsid w:val="00B326A2"/>
    <w:rsid w:val="00B3315D"/>
    <w:rsid w:val="00B415C8"/>
    <w:rsid w:val="00B5184F"/>
    <w:rsid w:val="00B5334A"/>
    <w:rsid w:val="00B54949"/>
    <w:rsid w:val="00B57E30"/>
    <w:rsid w:val="00B6735A"/>
    <w:rsid w:val="00B7276C"/>
    <w:rsid w:val="00B7431E"/>
    <w:rsid w:val="00B761AF"/>
    <w:rsid w:val="00B805B6"/>
    <w:rsid w:val="00B842E3"/>
    <w:rsid w:val="00B91AFE"/>
    <w:rsid w:val="00B92CE0"/>
    <w:rsid w:val="00B93301"/>
    <w:rsid w:val="00B95886"/>
    <w:rsid w:val="00BA0209"/>
    <w:rsid w:val="00BA2D2A"/>
    <w:rsid w:val="00BA5DB6"/>
    <w:rsid w:val="00BB0C13"/>
    <w:rsid w:val="00BB27D0"/>
    <w:rsid w:val="00BB42C7"/>
    <w:rsid w:val="00BB47D4"/>
    <w:rsid w:val="00BB4E51"/>
    <w:rsid w:val="00BB6DFE"/>
    <w:rsid w:val="00BC7C59"/>
    <w:rsid w:val="00BD7883"/>
    <w:rsid w:val="00BE1F55"/>
    <w:rsid w:val="00BE2792"/>
    <w:rsid w:val="00BE2DD6"/>
    <w:rsid w:val="00BE5187"/>
    <w:rsid w:val="00BE65D3"/>
    <w:rsid w:val="00BF1095"/>
    <w:rsid w:val="00BF44AC"/>
    <w:rsid w:val="00BF5D60"/>
    <w:rsid w:val="00BF7050"/>
    <w:rsid w:val="00C0353D"/>
    <w:rsid w:val="00C03EF0"/>
    <w:rsid w:val="00C10989"/>
    <w:rsid w:val="00C11041"/>
    <w:rsid w:val="00C12E34"/>
    <w:rsid w:val="00C13CF2"/>
    <w:rsid w:val="00C17BF1"/>
    <w:rsid w:val="00C20712"/>
    <w:rsid w:val="00C20C04"/>
    <w:rsid w:val="00C212AA"/>
    <w:rsid w:val="00C21BA7"/>
    <w:rsid w:val="00C31C77"/>
    <w:rsid w:val="00C32ACB"/>
    <w:rsid w:val="00C3559D"/>
    <w:rsid w:val="00C35A9A"/>
    <w:rsid w:val="00C37B01"/>
    <w:rsid w:val="00C37B26"/>
    <w:rsid w:val="00C44B79"/>
    <w:rsid w:val="00C47ED9"/>
    <w:rsid w:val="00C609F7"/>
    <w:rsid w:val="00C62022"/>
    <w:rsid w:val="00C66855"/>
    <w:rsid w:val="00C746F0"/>
    <w:rsid w:val="00C74C34"/>
    <w:rsid w:val="00C752F0"/>
    <w:rsid w:val="00C765D2"/>
    <w:rsid w:val="00C801A2"/>
    <w:rsid w:val="00C806EA"/>
    <w:rsid w:val="00C80C4E"/>
    <w:rsid w:val="00C82C63"/>
    <w:rsid w:val="00C85E56"/>
    <w:rsid w:val="00C865F2"/>
    <w:rsid w:val="00C8798D"/>
    <w:rsid w:val="00C91910"/>
    <w:rsid w:val="00C93D6A"/>
    <w:rsid w:val="00C93E05"/>
    <w:rsid w:val="00C96DDB"/>
    <w:rsid w:val="00C97CDC"/>
    <w:rsid w:val="00CA6FBA"/>
    <w:rsid w:val="00CC1C46"/>
    <w:rsid w:val="00CC6322"/>
    <w:rsid w:val="00CD0246"/>
    <w:rsid w:val="00CD1207"/>
    <w:rsid w:val="00CD4D9B"/>
    <w:rsid w:val="00CD593D"/>
    <w:rsid w:val="00CD7ED0"/>
    <w:rsid w:val="00CE01C2"/>
    <w:rsid w:val="00CE1FC9"/>
    <w:rsid w:val="00CE22DB"/>
    <w:rsid w:val="00CF25AD"/>
    <w:rsid w:val="00CF25E9"/>
    <w:rsid w:val="00CF2AEF"/>
    <w:rsid w:val="00CF580D"/>
    <w:rsid w:val="00CF5A8E"/>
    <w:rsid w:val="00D00509"/>
    <w:rsid w:val="00D024AF"/>
    <w:rsid w:val="00D02ACA"/>
    <w:rsid w:val="00D032AC"/>
    <w:rsid w:val="00D069E5"/>
    <w:rsid w:val="00D135F3"/>
    <w:rsid w:val="00D144D0"/>
    <w:rsid w:val="00D145B0"/>
    <w:rsid w:val="00D16B9D"/>
    <w:rsid w:val="00D17B4E"/>
    <w:rsid w:val="00D206FD"/>
    <w:rsid w:val="00D20976"/>
    <w:rsid w:val="00D21B03"/>
    <w:rsid w:val="00D238A8"/>
    <w:rsid w:val="00D257DC"/>
    <w:rsid w:val="00D279DC"/>
    <w:rsid w:val="00D34807"/>
    <w:rsid w:val="00D34F78"/>
    <w:rsid w:val="00D41F50"/>
    <w:rsid w:val="00D41FAA"/>
    <w:rsid w:val="00D43F08"/>
    <w:rsid w:val="00D44F62"/>
    <w:rsid w:val="00D46553"/>
    <w:rsid w:val="00D53B6F"/>
    <w:rsid w:val="00D551EB"/>
    <w:rsid w:val="00D558EC"/>
    <w:rsid w:val="00D563AC"/>
    <w:rsid w:val="00D563E4"/>
    <w:rsid w:val="00D61B0D"/>
    <w:rsid w:val="00D63716"/>
    <w:rsid w:val="00D6585F"/>
    <w:rsid w:val="00D671A7"/>
    <w:rsid w:val="00D722A8"/>
    <w:rsid w:val="00D72682"/>
    <w:rsid w:val="00D76F87"/>
    <w:rsid w:val="00D83A67"/>
    <w:rsid w:val="00D86258"/>
    <w:rsid w:val="00D877A7"/>
    <w:rsid w:val="00D95B63"/>
    <w:rsid w:val="00DA0278"/>
    <w:rsid w:val="00DA109E"/>
    <w:rsid w:val="00DA1F5D"/>
    <w:rsid w:val="00DA2F4D"/>
    <w:rsid w:val="00DB42AB"/>
    <w:rsid w:val="00DB4474"/>
    <w:rsid w:val="00DB6518"/>
    <w:rsid w:val="00DB681C"/>
    <w:rsid w:val="00DC186A"/>
    <w:rsid w:val="00DC1959"/>
    <w:rsid w:val="00DC1EC7"/>
    <w:rsid w:val="00DC4CF7"/>
    <w:rsid w:val="00DC7D98"/>
    <w:rsid w:val="00DD1C4A"/>
    <w:rsid w:val="00DD2757"/>
    <w:rsid w:val="00DD2BEC"/>
    <w:rsid w:val="00DD72BD"/>
    <w:rsid w:val="00DE45CA"/>
    <w:rsid w:val="00DE59D2"/>
    <w:rsid w:val="00DE77C5"/>
    <w:rsid w:val="00DE7877"/>
    <w:rsid w:val="00DF0D7B"/>
    <w:rsid w:val="00DF15E2"/>
    <w:rsid w:val="00DF3716"/>
    <w:rsid w:val="00DF4DA7"/>
    <w:rsid w:val="00DF5FC6"/>
    <w:rsid w:val="00E03C2A"/>
    <w:rsid w:val="00E04188"/>
    <w:rsid w:val="00E0787A"/>
    <w:rsid w:val="00E1415F"/>
    <w:rsid w:val="00E14CAC"/>
    <w:rsid w:val="00E20982"/>
    <w:rsid w:val="00E20CCB"/>
    <w:rsid w:val="00E21103"/>
    <w:rsid w:val="00E23E50"/>
    <w:rsid w:val="00E25B69"/>
    <w:rsid w:val="00E26728"/>
    <w:rsid w:val="00E26C3B"/>
    <w:rsid w:val="00E32640"/>
    <w:rsid w:val="00E327D0"/>
    <w:rsid w:val="00E343EA"/>
    <w:rsid w:val="00E351E7"/>
    <w:rsid w:val="00E40F65"/>
    <w:rsid w:val="00E45351"/>
    <w:rsid w:val="00E535FA"/>
    <w:rsid w:val="00E61CC6"/>
    <w:rsid w:val="00E722FA"/>
    <w:rsid w:val="00E72950"/>
    <w:rsid w:val="00E7401D"/>
    <w:rsid w:val="00E7611C"/>
    <w:rsid w:val="00E77007"/>
    <w:rsid w:val="00E804A3"/>
    <w:rsid w:val="00E814A8"/>
    <w:rsid w:val="00E869FC"/>
    <w:rsid w:val="00E908FF"/>
    <w:rsid w:val="00E93DBC"/>
    <w:rsid w:val="00E95FDC"/>
    <w:rsid w:val="00E96510"/>
    <w:rsid w:val="00EA000D"/>
    <w:rsid w:val="00EA0746"/>
    <w:rsid w:val="00EB6B0D"/>
    <w:rsid w:val="00EB70AD"/>
    <w:rsid w:val="00EB793E"/>
    <w:rsid w:val="00EC0FB1"/>
    <w:rsid w:val="00EC18B8"/>
    <w:rsid w:val="00EC2532"/>
    <w:rsid w:val="00EC351A"/>
    <w:rsid w:val="00ED03A9"/>
    <w:rsid w:val="00ED1550"/>
    <w:rsid w:val="00ED60E2"/>
    <w:rsid w:val="00EE371B"/>
    <w:rsid w:val="00EE4EC6"/>
    <w:rsid w:val="00EE787F"/>
    <w:rsid w:val="00EF1683"/>
    <w:rsid w:val="00EF2828"/>
    <w:rsid w:val="00EF3049"/>
    <w:rsid w:val="00EF3EE2"/>
    <w:rsid w:val="00EF57B8"/>
    <w:rsid w:val="00F05726"/>
    <w:rsid w:val="00F114B2"/>
    <w:rsid w:val="00F11EC8"/>
    <w:rsid w:val="00F17692"/>
    <w:rsid w:val="00F24FFA"/>
    <w:rsid w:val="00F25D92"/>
    <w:rsid w:val="00F26604"/>
    <w:rsid w:val="00F3202D"/>
    <w:rsid w:val="00F3354F"/>
    <w:rsid w:val="00F35666"/>
    <w:rsid w:val="00F43624"/>
    <w:rsid w:val="00F4476C"/>
    <w:rsid w:val="00F45EE0"/>
    <w:rsid w:val="00F54398"/>
    <w:rsid w:val="00F54B27"/>
    <w:rsid w:val="00F62BB2"/>
    <w:rsid w:val="00F673C4"/>
    <w:rsid w:val="00F679A1"/>
    <w:rsid w:val="00F734E0"/>
    <w:rsid w:val="00F75233"/>
    <w:rsid w:val="00F77D48"/>
    <w:rsid w:val="00F913EB"/>
    <w:rsid w:val="00F95D2A"/>
    <w:rsid w:val="00FA1DB7"/>
    <w:rsid w:val="00FA2824"/>
    <w:rsid w:val="00FA534B"/>
    <w:rsid w:val="00FA5EA5"/>
    <w:rsid w:val="00FB1E0E"/>
    <w:rsid w:val="00FB361F"/>
    <w:rsid w:val="00FD2547"/>
    <w:rsid w:val="00FD4C5D"/>
    <w:rsid w:val="00FE00C5"/>
    <w:rsid w:val="00FE3215"/>
    <w:rsid w:val="00FE66D8"/>
    <w:rsid w:val="00FE69A3"/>
    <w:rsid w:val="00FF16E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1040EC2E"/>
  <w15:docId w15:val="{E69FF08E-BEEB-4F54-A56E-0B82471791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6780"/>
  </w:style>
  <w:style w:type="paragraph" w:styleId="Heading1">
    <w:name w:val="heading 1"/>
    <w:basedOn w:val="Normal"/>
    <w:next w:val="Normal"/>
    <w:link w:val="Heading1Char"/>
    <w:qFormat/>
    <w:rsid w:val="007B7622"/>
    <w:pPr>
      <w:keepNext/>
      <w:spacing w:before="120" w:after="240" w:line="240" w:lineRule="auto"/>
      <w:ind w:right="279"/>
      <w:jc w:val="both"/>
      <w:outlineLvl w:val="0"/>
    </w:pPr>
    <w:rPr>
      <w:rFonts w:ascii="Trebuchet MS" w:eastAsia="Times New Roman" w:hAnsi="Trebuchet MS" w:cs="Arial"/>
      <w:color w:val="0070C0"/>
      <w:kern w:val="32"/>
      <w:sz w:val="28"/>
      <w:szCs w:val="32"/>
    </w:rPr>
  </w:style>
  <w:style w:type="paragraph" w:styleId="Heading2">
    <w:name w:val="heading 2"/>
    <w:basedOn w:val="Normal"/>
    <w:next w:val="Normal"/>
    <w:link w:val="Heading2Char"/>
    <w:uiPriority w:val="9"/>
    <w:semiHidden/>
    <w:unhideWhenUsed/>
    <w:qFormat/>
    <w:rsid w:val="00AB50C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C13CF2"/>
    <w:pPr>
      <w:keepNext/>
      <w:keepLines/>
      <w:spacing w:before="40" w:after="0" w:line="240" w:lineRule="auto"/>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B50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7B7622"/>
    <w:rPr>
      <w:rFonts w:ascii="Trebuchet MS" w:eastAsia="Times New Roman" w:hAnsi="Trebuchet MS" w:cs="Arial"/>
      <w:color w:val="0070C0"/>
      <w:kern w:val="32"/>
      <w:sz w:val="28"/>
      <w:szCs w:val="32"/>
    </w:rPr>
  </w:style>
  <w:style w:type="character" w:customStyle="1" w:styleId="Heading2Char">
    <w:name w:val="Heading 2 Char"/>
    <w:basedOn w:val="DefaultParagraphFont"/>
    <w:link w:val="Heading2"/>
    <w:uiPriority w:val="9"/>
    <w:semiHidden/>
    <w:rsid w:val="00AB50C9"/>
    <w:rPr>
      <w:rFonts w:asciiTheme="majorHAnsi" w:eastAsiaTheme="majorEastAsia" w:hAnsiTheme="majorHAnsi" w:cstheme="majorBidi"/>
      <w:color w:val="365F91" w:themeColor="accent1" w:themeShade="BF"/>
      <w:sz w:val="26"/>
      <w:szCs w:val="26"/>
    </w:rPr>
  </w:style>
  <w:style w:type="character" w:styleId="Hyperlink">
    <w:name w:val="Hyperlink"/>
    <w:basedOn w:val="DefaultParagraphFont"/>
    <w:uiPriority w:val="99"/>
    <w:unhideWhenUsed/>
    <w:rsid w:val="00AB50C9"/>
    <w:rPr>
      <w:color w:val="0000FF" w:themeColor="hyperlink"/>
      <w:u w:val="single"/>
    </w:rPr>
  </w:style>
  <w:style w:type="character" w:customStyle="1" w:styleId="UnresolvedMention1">
    <w:name w:val="Unresolved Mention1"/>
    <w:basedOn w:val="DefaultParagraphFont"/>
    <w:uiPriority w:val="99"/>
    <w:semiHidden/>
    <w:unhideWhenUsed/>
    <w:rsid w:val="00AB50C9"/>
    <w:rPr>
      <w:color w:val="605E5C"/>
      <w:shd w:val="clear" w:color="auto" w:fill="E1DFDD"/>
    </w:rPr>
  </w:style>
  <w:style w:type="paragraph" w:styleId="ListParagraph">
    <w:name w:val="List Paragraph"/>
    <w:basedOn w:val="Normal"/>
    <w:uiPriority w:val="34"/>
    <w:qFormat/>
    <w:rsid w:val="00927CF0"/>
    <w:pPr>
      <w:ind w:left="720"/>
      <w:contextualSpacing/>
    </w:pPr>
  </w:style>
  <w:style w:type="character" w:customStyle="1" w:styleId="Heading3Char">
    <w:name w:val="Heading 3 Char"/>
    <w:basedOn w:val="DefaultParagraphFont"/>
    <w:link w:val="Heading3"/>
    <w:semiHidden/>
    <w:rsid w:val="00C13CF2"/>
    <w:rPr>
      <w:rFonts w:asciiTheme="majorHAnsi" w:eastAsiaTheme="majorEastAsia" w:hAnsiTheme="majorHAnsi" w:cstheme="majorBidi"/>
      <w:color w:val="243F60" w:themeColor="accent1" w:themeShade="7F"/>
      <w:sz w:val="24"/>
      <w:szCs w:val="24"/>
    </w:rPr>
  </w:style>
  <w:style w:type="paragraph" w:customStyle="1" w:styleId="VolumeandIssue">
    <w:name w:val="Volume and Issue"/>
    <w:basedOn w:val="Normal"/>
    <w:rsid w:val="00C13CF2"/>
    <w:pPr>
      <w:tabs>
        <w:tab w:val="right" w:pos="10210"/>
      </w:tabs>
      <w:spacing w:before="120" w:after="120" w:line="240" w:lineRule="auto"/>
      <w:jc w:val="right"/>
    </w:pPr>
    <w:rPr>
      <w:rFonts w:ascii="Trebuchet MS" w:eastAsia="Times New Roman" w:hAnsi="Trebuchet MS" w:cs="Times New Roman"/>
      <w:b/>
      <w:bCs/>
      <w:color w:val="FFFFFF"/>
      <w:sz w:val="20"/>
      <w:szCs w:val="20"/>
    </w:rPr>
  </w:style>
  <w:style w:type="character" w:styleId="FollowedHyperlink">
    <w:name w:val="FollowedHyperlink"/>
    <w:basedOn w:val="DefaultParagraphFont"/>
    <w:uiPriority w:val="99"/>
    <w:semiHidden/>
    <w:unhideWhenUsed/>
    <w:rsid w:val="00031F5E"/>
    <w:rPr>
      <w:color w:val="800080" w:themeColor="followedHyperlink"/>
      <w:u w:val="single"/>
    </w:rPr>
  </w:style>
  <w:style w:type="paragraph" w:styleId="Header">
    <w:name w:val="header"/>
    <w:basedOn w:val="Normal"/>
    <w:link w:val="HeaderChar"/>
    <w:uiPriority w:val="99"/>
    <w:unhideWhenUsed/>
    <w:rsid w:val="00D61B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D61B0D"/>
  </w:style>
  <w:style w:type="paragraph" w:styleId="Footer">
    <w:name w:val="footer"/>
    <w:basedOn w:val="Normal"/>
    <w:link w:val="FooterChar"/>
    <w:uiPriority w:val="99"/>
    <w:unhideWhenUsed/>
    <w:rsid w:val="00D61B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D61B0D"/>
  </w:style>
  <w:style w:type="paragraph" w:styleId="BalloonText">
    <w:name w:val="Balloon Text"/>
    <w:basedOn w:val="Normal"/>
    <w:link w:val="BalloonTextChar"/>
    <w:uiPriority w:val="99"/>
    <w:semiHidden/>
    <w:unhideWhenUsed/>
    <w:rsid w:val="007B52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52FF"/>
    <w:rPr>
      <w:rFonts w:ascii="Tahoma" w:hAnsi="Tahoma" w:cs="Tahoma"/>
      <w:sz w:val="16"/>
      <w:szCs w:val="16"/>
    </w:rPr>
  </w:style>
  <w:style w:type="character" w:customStyle="1" w:styleId="UnresolvedMention2">
    <w:name w:val="Unresolved Mention2"/>
    <w:basedOn w:val="DefaultParagraphFont"/>
    <w:uiPriority w:val="99"/>
    <w:semiHidden/>
    <w:unhideWhenUsed/>
    <w:rsid w:val="00C37B26"/>
    <w:rPr>
      <w:color w:val="605E5C"/>
      <w:shd w:val="clear" w:color="auto" w:fill="E1DFDD"/>
    </w:rPr>
  </w:style>
  <w:style w:type="paragraph" w:styleId="NormalWeb">
    <w:name w:val="Normal (Web)"/>
    <w:basedOn w:val="Normal"/>
    <w:uiPriority w:val="99"/>
    <w:unhideWhenUsed/>
    <w:rsid w:val="00BE2792"/>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paragraph" w:customStyle="1" w:styleId="xxxmsonormal">
    <w:name w:val="x_x_x_msonormal"/>
    <w:basedOn w:val="Normal"/>
    <w:rsid w:val="00400BE9"/>
    <w:pPr>
      <w:spacing w:before="100" w:beforeAutospacing="1" w:after="100" w:afterAutospacing="1" w:line="240" w:lineRule="auto"/>
    </w:pPr>
    <w:rPr>
      <w:rFonts w:ascii="Calibri" w:hAnsi="Calibri" w:cs="Calibri"/>
      <w:lang w:val="en-ZA" w:eastAsia="en-ZA"/>
    </w:rPr>
  </w:style>
  <w:style w:type="character" w:styleId="Strong">
    <w:name w:val="Strong"/>
    <w:basedOn w:val="DefaultParagraphFont"/>
    <w:uiPriority w:val="22"/>
    <w:qFormat/>
    <w:rsid w:val="002A3BD2"/>
    <w:rPr>
      <w:b/>
      <w:bCs/>
    </w:rPr>
  </w:style>
  <w:style w:type="character" w:customStyle="1" w:styleId="mark2b0fxaxyu">
    <w:name w:val="mark2b0fxaxyu"/>
    <w:basedOn w:val="DefaultParagraphFont"/>
    <w:rsid w:val="00536791"/>
  </w:style>
  <w:style w:type="character" w:customStyle="1" w:styleId="il">
    <w:name w:val="il"/>
    <w:basedOn w:val="DefaultParagraphFont"/>
    <w:rsid w:val="00823010"/>
  </w:style>
  <w:style w:type="table" w:customStyle="1" w:styleId="PlainTable41">
    <w:name w:val="Plain Table 41"/>
    <w:basedOn w:val="TableNormal"/>
    <w:uiPriority w:val="44"/>
    <w:rsid w:val="0049749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ext">
    <w:name w:val="text"/>
    <w:basedOn w:val="DefaultParagraphFont"/>
    <w:rsid w:val="00CC1C46"/>
  </w:style>
  <w:style w:type="character" w:customStyle="1" w:styleId="UnresolvedMention">
    <w:name w:val="Unresolved Mention"/>
    <w:basedOn w:val="DefaultParagraphFont"/>
    <w:uiPriority w:val="99"/>
    <w:semiHidden/>
    <w:unhideWhenUsed/>
    <w:rsid w:val="008757B8"/>
    <w:rPr>
      <w:color w:val="605E5C"/>
      <w:shd w:val="clear" w:color="auto" w:fill="E1DFDD"/>
    </w:rPr>
  </w:style>
  <w:style w:type="paragraph" w:customStyle="1" w:styleId="xmsonormal">
    <w:name w:val="x_msonormal"/>
    <w:basedOn w:val="Normal"/>
    <w:rsid w:val="00936047"/>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paragraph" w:styleId="BodyText">
    <w:name w:val="Body Text"/>
    <w:basedOn w:val="Normal"/>
    <w:link w:val="BodyTextChar"/>
    <w:qFormat/>
    <w:rsid w:val="007F72D6"/>
    <w:pPr>
      <w:spacing w:after="0"/>
      <w:ind w:firstLine="180"/>
      <w:jc w:val="both"/>
    </w:pPr>
    <w:rPr>
      <w:rFonts w:ascii="Times New Roman" w:eastAsia="Times New Roman" w:hAnsi="Times New Roman" w:cs="Times New Roman"/>
      <w:szCs w:val="24"/>
    </w:rPr>
  </w:style>
  <w:style w:type="character" w:customStyle="1" w:styleId="BodyTextChar">
    <w:name w:val="Body Text Char"/>
    <w:basedOn w:val="DefaultParagraphFont"/>
    <w:link w:val="BodyText"/>
    <w:rsid w:val="007F72D6"/>
    <w:rPr>
      <w:rFonts w:ascii="Times New Roman" w:eastAsia="Times New Roman" w:hAnsi="Times New Roman" w:cs="Times New Roman"/>
      <w:szCs w:val="24"/>
    </w:rPr>
  </w:style>
  <w:style w:type="character" w:customStyle="1" w:styleId="markww4hicj2x">
    <w:name w:val="markww4hicj2x"/>
    <w:basedOn w:val="DefaultParagraphFont"/>
    <w:rsid w:val="00663259"/>
  </w:style>
  <w:style w:type="paragraph" w:customStyle="1" w:styleId="xxxxxxxxxxxxxxxxxxmsonormal">
    <w:name w:val="x_x_x_x_x_x_x_x_x_x_x_x_x_x_x_x_x_x_msonormal"/>
    <w:basedOn w:val="Normal"/>
    <w:rsid w:val="00663259"/>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character" w:customStyle="1" w:styleId="apple-converted-space">
    <w:name w:val="apple-converted-space"/>
    <w:basedOn w:val="DefaultParagraphFont"/>
    <w:rsid w:val="00C85E56"/>
  </w:style>
  <w:style w:type="character" w:styleId="CommentReference">
    <w:name w:val="annotation reference"/>
    <w:basedOn w:val="DefaultParagraphFont"/>
    <w:uiPriority w:val="99"/>
    <w:semiHidden/>
    <w:unhideWhenUsed/>
    <w:rsid w:val="00286266"/>
    <w:rPr>
      <w:sz w:val="16"/>
      <w:szCs w:val="16"/>
    </w:rPr>
  </w:style>
  <w:style w:type="paragraph" w:styleId="CommentText">
    <w:name w:val="annotation text"/>
    <w:basedOn w:val="Normal"/>
    <w:link w:val="CommentTextChar"/>
    <w:uiPriority w:val="99"/>
    <w:semiHidden/>
    <w:unhideWhenUsed/>
    <w:rsid w:val="00286266"/>
    <w:pPr>
      <w:spacing w:line="240" w:lineRule="auto"/>
    </w:pPr>
    <w:rPr>
      <w:sz w:val="20"/>
      <w:szCs w:val="20"/>
    </w:rPr>
  </w:style>
  <w:style w:type="character" w:customStyle="1" w:styleId="CommentTextChar">
    <w:name w:val="Comment Text Char"/>
    <w:basedOn w:val="DefaultParagraphFont"/>
    <w:link w:val="CommentText"/>
    <w:uiPriority w:val="99"/>
    <w:semiHidden/>
    <w:rsid w:val="00286266"/>
    <w:rPr>
      <w:sz w:val="20"/>
      <w:szCs w:val="20"/>
    </w:rPr>
  </w:style>
  <w:style w:type="paragraph" w:styleId="CommentSubject">
    <w:name w:val="annotation subject"/>
    <w:basedOn w:val="CommentText"/>
    <w:next w:val="CommentText"/>
    <w:link w:val="CommentSubjectChar"/>
    <w:uiPriority w:val="99"/>
    <w:semiHidden/>
    <w:unhideWhenUsed/>
    <w:rsid w:val="00286266"/>
    <w:rPr>
      <w:b/>
      <w:bCs/>
    </w:rPr>
  </w:style>
  <w:style w:type="character" w:customStyle="1" w:styleId="CommentSubjectChar">
    <w:name w:val="Comment Subject Char"/>
    <w:basedOn w:val="CommentTextChar"/>
    <w:link w:val="CommentSubject"/>
    <w:uiPriority w:val="99"/>
    <w:semiHidden/>
    <w:rsid w:val="0028626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733436">
      <w:bodyDiv w:val="1"/>
      <w:marLeft w:val="0"/>
      <w:marRight w:val="0"/>
      <w:marTop w:val="0"/>
      <w:marBottom w:val="0"/>
      <w:divBdr>
        <w:top w:val="none" w:sz="0" w:space="0" w:color="auto"/>
        <w:left w:val="none" w:sz="0" w:space="0" w:color="auto"/>
        <w:bottom w:val="none" w:sz="0" w:space="0" w:color="auto"/>
        <w:right w:val="none" w:sz="0" w:space="0" w:color="auto"/>
      </w:divBdr>
    </w:div>
    <w:div w:id="110321232">
      <w:bodyDiv w:val="1"/>
      <w:marLeft w:val="0"/>
      <w:marRight w:val="0"/>
      <w:marTop w:val="0"/>
      <w:marBottom w:val="0"/>
      <w:divBdr>
        <w:top w:val="none" w:sz="0" w:space="0" w:color="auto"/>
        <w:left w:val="none" w:sz="0" w:space="0" w:color="auto"/>
        <w:bottom w:val="none" w:sz="0" w:space="0" w:color="auto"/>
        <w:right w:val="none" w:sz="0" w:space="0" w:color="auto"/>
      </w:divBdr>
      <w:divsChild>
        <w:div w:id="2158939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50171939">
              <w:marLeft w:val="0"/>
              <w:marRight w:val="0"/>
              <w:marTop w:val="0"/>
              <w:marBottom w:val="0"/>
              <w:divBdr>
                <w:top w:val="none" w:sz="0" w:space="0" w:color="auto"/>
                <w:left w:val="none" w:sz="0" w:space="0" w:color="auto"/>
                <w:bottom w:val="none" w:sz="0" w:space="0" w:color="auto"/>
                <w:right w:val="none" w:sz="0" w:space="0" w:color="auto"/>
              </w:divBdr>
              <w:divsChild>
                <w:div w:id="370110725">
                  <w:marLeft w:val="0"/>
                  <w:marRight w:val="0"/>
                  <w:marTop w:val="0"/>
                  <w:marBottom w:val="0"/>
                  <w:divBdr>
                    <w:top w:val="none" w:sz="0" w:space="0" w:color="auto"/>
                    <w:left w:val="none" w:sz="0" w:space="0" w:color="auto"/>
                    <w:bottom w:val="none" w:sz="0" w:space="0" w:color="auto"/>
                    <w:right w:val="none" w:sz="0" w:space="0" w:color="auto"/>
                  </w:divBdr>
                  <w:divsChild>
                    <w:div w:id="636616708">
                      <w:marLeft w:val="0"/>
                      <w:marRight w:val="0"/>
                      <w:marTop w:val="0"/>
                      <w:marBottom w:val="0"/>
                      <w:divBdr>
                        <w:top w:val="none" w:sz="0" w:space="0" w:color="auto"/>
                        <w:left w:val="none" w:sz="0" w:space="0" w:color="auto"/>
                        <w:bottom w:val="none" w:sz="0" w:space="0" w:color="auto"/>
                        <w:right w:val="none" w:sz="0" w:space="0" w:color="auto"/>
                      </w:divBdr>
                      <w:divsChild>
                        <w:div w:id="2120293549">
                          <w:marLeft w:val="0"/>
                          <w:marRight w:val="0"/>
                          <w:marTop w:val="0"/>
                          <w:marBottom w:val="0"/>
                          <w:divBdr>
                            <w:top w:val="none" w:sz="0" w:space="0" w:color="auto"/>
                            <w:left w:val="none" w:sz="0" w:space="0" w:color="auto"/>
                            <w:bottom w:val="none" w:sz="0" w:space="0" w:color="auto"/>
                            <w:right w:val="none" w:sz="0" w:space="0" w:color="auto"/>
                          </w:divBdr>
                          <w:divsChild>
                            <w:div w:id="2062821732">
                              <w:marLeft w:val="0"/>
                              <w:marRight w:val="0"/>
                              <w:marTop w:val="0"/>
                              <w:marBottom w:val="0"/>
                              <w:divBdr>
                                <w:top w:val="none" w:sz="0" w:space="0" w:color="auto"/>
                                <w:left w:val="none" w:sz="0" w:space="0" w:color="auto"/>
                                <w:bottom w:val="none" w:sz="0" w:space="0" w:color="auto"/>
                                <w:right w:val="none" w:sz="0" w:space="0" w:color="auto"/>
                              </w:divBdr>
                              <w:divsChild>
                                <w:div w:id="6543413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58685">
                                      <w:marLeft w:val="0"/>
                                      <w:marRight w:val="0"/>
                                      <w:marTop w:val="0"/>
                                      <w:marBottom w:val="0"/>
                                      <w:divBdr>
                                        <w:top w:val="none" w:sz="0" w:space="0" w:color="auto"/>
                                        <w:left w:val="none" w:sz="0" w:space="0" w:color="auto"/>
                                        <w:bottom w:val="none" w:sz="0" w:space="0" w:color="auto"/>
                                        <w:right w:val="none" w:sz="0" w:space="0" w:color="auto"/>
                                      </w:divBdr>
                                      <w:divsChild>
                                        <w:div w:id="2064525925">
                                          <w:marLeft w:val="0"/>
                                          <w:marRight w:val="0"/>
                                          <w:marTop w:val="0"/>
                                          <w:marBottom w:val="0"/>
                                          <w:divBdr>
                                            <w:top w:val="none" w:sz="0" w:space="0" w:color="auto"/>
                                            <w:left w:val="none" w:sz="0" w:space="0" w:color="auto"/>
                                            <w:bottom w:val="none" w:sz="0" w:space="0" w:color="auto"/>
                                            <w:right w:val="none" w:sz="0" w:space="0" w:color="auto"/>
                                          </w:divBdr>
                                          <w:divsChild>
                                            <w:div w:id="1495341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03587615">
      <w:bodyDiv w:val="1"/>
      <w:marLeft w:val="0"/>
      <w:marRight w:val="0"/>
      <w:marTop w:val="0"/>
      <w:marBottom w:val="0"/>
      <w:divBdr>
        <w:top w:val="none" w:sz="0" w:space="0" w:color="auto"/>
        <w:left w:val="none" w:sz="0" w:space="0" w:color="auto"/>
        <w:bottom w:val="none" w:sz="0" w:space="0" w:color="auto"/>
        <w:right w:val="none" w:sz="0" w:space="0" w:color="auto"/>
      </w:divBdr>
    </w:div>
    <w:div w:id="411124491">
      <w:bodyDiv w:val="1"/>
      <w:marLeft w:val="0"/>
      <w:marRight w:val="0"/>
      <w:marTop w:val="0"/>
      <w:marBottom w:val="0"/>
      <w:divBdr>
        <w:top w:val="none" w:sz="0" w:space="0" w:color="auto"/>
        <w:left w:val="none" w:sz="0" w:space="0" w:color="auto"/>
        <w:bottom w:val="none" w:sz="0" w:space="0" w:color="auto"/>
        <w:right w:val="none" w:sz="0" w:space="0" w:color="auto"/>
      </w:divBdr>
    </w:div>
    <w:div w:id="614823307">
      <w:bodyDiv w:val="1"/>
      <w:marLeft w:val="0"/>
      <w:marRight w:val="0"/>
      <w:marTop w:val="0"/>
      <w:marBottom w:val="0"/>
      <w:divBdr>
        <w:top w:val="none" w:sz="0" w:space="0" w:color="auto"/>
        <w:left w:val="none" w:sz="0" w:space="0" w:color="auto"/>
        <w:bottom w:val="none" w:sz="0" w:space="0" w:color="auto"/>
        <w:right w:val="none" w:sz="0" w:space="0" w:color="auto"/>
      </w:divBdr>
    </w:div>
    <w:div w:id="651106223">
      <w:bodyDiv w:val="1"/>
      <w:marLeft w:val="0"/>
      <w:marRight w:val="0"/>
      <w:marTop w:val="0"/>
      <w:marBottom w:val="0"/>
      <w:divBdr>
        <w:top w:val="none" w:sz="0" w:space="0" w:color="auto"/>
        <w:left w:val="none" w:sz="0" w:space="0" w:color="auto"/>
        <w:bottom w:val="none" w:sz="0" w:space="0" w:color="auto"/>
        <w:right w:val="none" w:sz="0" w:space="0" w:color="auto"/>
      </w:divBdr>
    </w:div>
    <w:div w:id="696736140">
      <w:bodyDiv w:val="1"/>
      <w:marLeft w:val="0"/>
      <w:marRight w:val="0"/>
      <w:marTop w:val="0"/>
      <w:marBottom w:val="0"/>
      <w:divBdr>
        <w:top w:val="none" w:sz="0" w:space="0" w:color="auto"/>
        <w:left w:val="none" w:sz="0" w:space="0" w:color="auto"/>
        <w:bottom w:val="none" w:sz="0" w:space="0" w:color="auto"/>
        <w:right w:val="none" w:sz="0" w:space="0" w:color="auto"/>
      </w:divBdr>
    </w:div>
    <w:div w:id="796994604">
      <w:bodyDiv w:val="1"/>
      <w:marLeft w:val="0"/>
      <w:marRight w:val="0"/>
      <w:marTop w:val="0"/>
      <w:marBottom w:val="0"/>
      <w:divBdr>
        <w:top w:val="none" w:sz="0" w:space="0" w:color="auto"/>
        <w:left w:val="none" w:sz="0" w:space="0" w:color="auto"/>
        <w:bottom w:val="none" w:sz="0" w:space="0" w:color="auto"/>
        <w:right w:val="none" w:sz="0" w:space="0" w:color="auto"/>
      </w:divBdr>
    </w:div>
    <w:div w:id="822355915">
      <w:bodyDiv w:val="1"/>
      <w:marLeft w:val="0"/>
      <w:marRight w:val="0"/>
      <w:marTop w:val="0"/>
      <w:marBottom w:val="0"/>
      <w:divBdr>
        <w:top w:val="none" w:sz="0" w:space="0" w:color="auto"/>
        <w:left w:val="none" w:sz="0" w:space="0" w:color="auto"/>
        <w:bottom w:val="none" w:sz="0" w:space="0" w:color="auto"/>
        <w:right w:val="none" w:sz="0" w:space="0" w:color="auto"/>
      </w:divBdr>
    </w:div>
    <w:div w:id="827290359">
      <w:bodyDiv w:val="1"/>
      <w:marLeft w:val="0"/>
      <w:marRight w:val="0"/>
      <w:marTop w:val="0"/>
      <w:marBottom w:val="0"/>
      <w:divBdr>
        <w:top w:val="none" w:sz="0" w:space="0" w:color="auto"/>
        <w:left w:val="none" w:sz="0" w:space="0" w:color="auto"/>
        <w:bottom w:val="none" w:sz="0" w:space="0" w:color="auto"/>
        <w:right w:val="none" w:sz="0" w:space="0" w:color="auto"/>
      </w:divBdr>
    </w:div>
    <w:div w:id="968510014">
      <w:bodyDiv w:val="1"/>
      <w:marLeft w:val="0"/>
      <w:marRight w:val="0"/>
      <w:marTop w:val="0"/>
      <w:marBottom w:val="0"/>
      <w:divBdr>
        <w:top w:val="none" w:sz="0" w:space="0" w:color="auto"/>
        <w:left w:val="none" w:sz="0" w:space="0" w:color="auto"/>
        <w:bottom w:val="none" w:sz="0" w:space="0" w:color="auto"/>
        <w:right w:val="none" w:sz="0" w:space="0" w:color="auto"/>
      </w:divBdr>
    </w:div>
    <w:div w:id="973287916">
      <w:bodyDiv w:val="1"/>
      <w:marLeft w:val="0"/>
      <w:marRight w:val="0"/>
      <w:marTop w:val="0"/>
      <w:marBottom w:val="0"/>
      <w:divBdr>
        <w:top w:val="none" w:sz="0" w:space="0" w:color="auto"/>
        <w:left w:val="none" w:sz="0" w:space="0" w:color="auto"/>
        <w:bottom w:val="none" w:sz="0" w:space="0" w:color="auto"/>
        <w:right w:val="none" w:sz="0" w:space="0" w:color="auto"/>
      </w:divBdr>
    </w:div>
    <w:div w:id="1023940242">
      <w:bodyDiv w:val="1"/>
      <w:marLeft w:val="0"/>
      <w:marRight w:val="0"/>
      <w:marTop w:val="0"/>
      <w:marBottom w:val="0"/>
      <w:divBdr>
        <w:top w:val="none" w:sz="0" w:space="0" w:color="auto"/>
        <w:left w:val="none" w:sz="0" w:space="0" w:color="auto"/>
        <w:bottom w:val="none" w:sz="0" w:space="0" w:color="auto"/>
        <w:right w:val="none" w:sz="0" w:space="0" w:color="auto"/>
      </w:divBdr>
    </w:div>
    <w:div w:id="1416512405">
      <w:bodyDiv w:val="1"/>
      <w:marLeft w:val="0"/>
      <w:marRight w:val="0"/>
      <w:marTop w:val="0"/>
      <w:marBottom w:val="0"/>
      <w:divBdr>
        <w:top w:val="none" w:sz="0" w:space="0" w:color="auto"/>
        <w:left w:val="none" w:sz="0" w:space="0" w:color="auto"/>
        <w:bottom w:val="none" w:sz="0" w:space="0" w:color="auto"/>
        <w:right w:val="none" w:sz="0" w:space="0" w:color="auto"/>
      </w:divBdr>
      <w:divsChild>
        <w:div w:id="649285445">
          <w:marLeft w:val="0"/>
          <w:marRight w:val="0"/>
          <w:marTop w:val="0"/>
          <w:marBottom w:val="0"/>
          <w:divBdr>
            <w:top w:val="none" w:sz="0" w:space="0" w:color="auto"/>
            <w:left w:val="none" w:sz="0" w:space="0" w:color="auto"/>
            <w:bottom w:val="none" w:sz="0" w:space="0" w:color="auto"/>
            <w:right w:val="none" w:sz="0" w:space="0" w:color="auto"/>
          </w:divBdr>
        </w:div>
        <w:div w:id="864754305">
          <w:marLeft w:val="0"/>
          <w:marRight w:val="0"/>
          <w:marTop w:val="0"/>
          <w:marBottom w:val="0"/>
          <w:divBdr>
            <w:top w:val="none" w:sz="0" w:space="0" w:color="auto"/>
            <w:left w:val="none" w:sz="0" w:space="0" w:color="auto"/>
            <w:bottom w:val="none" w:sz="0" w:space="0" w:color="auto"/>
            <w:right w:val="none" w:sz="0" w:space="0" w:color="auto"/>
          </w:divBdr>
        </w:div>
        <w:div w:id="941838620">
          <w:marLeft w:val="0"/>
          <w:marRight w:val="0"/>
          <w:marTop w:val="0"/>
          <w:marBottom w:val="0"/>
          <w:divBdr>
            <w:top w:val="none" w:sz="0" w:space="0" w:color="auto"/>
            <w:left w:val="none" w:sz="0" w:space="0" w:color="auto"/>
            <w:bottom w:val="none" w:sz="0" w:space="0" w:color="auto"/>
            <w:right w:val="none" w:sz="0" w:space="0" w:color="auto"/>
          </w:divBdr>
        </w:div>
        <w:div w:id="1190071029">
          <w:marLeft w:val="0"/>
          <w:marRight w:val="0"/>
          <w:marTop w:val="0"/>
          <w:marBottom w:val="0"/>
          <w:divBdr>
            <w:top w:val="none" w:sz="0" w:space="0" w:color="auto"/>
            <w:left w:val="none" w:sz="0" w:space="0" w:color="auto"/>
            <w:bottom w:val="none" w:sz="0" w:space="0" w:color="auto"/>
            <w:right w:val="none" w:sz="0" w:space="0" w:color="auto"/>
          </w:divBdr>
        </w:div>
        <w:div w:id="1796365556">
          <w:marLeft w:val="0"/>
          <w:marRight w:val="0"/>
          <w:marTop w:val="0"/>
          <w:marBottom w:val="0"/>
          <w:divBdr>
            <w:top w:val="none" w:sz="0" w:space="0" w:color="auto"/>
            <w:left w:val="none" w:sz="0" w:space="0" w:color="auto"/>
            <w:bottom w:val="none" w:sz="0" w:space="0" w:color="auto"/>
            <w:right w:val="none" w:sz="0" w:space="0" w:color="auto"/>
          </w:divBdr>
        </w:div>
      </w:divsChild>
    </w:div>
    <w:div w:id="1520508061">
      <w:bodyDiv w:val="1"/>
      <w:marLeft w:val="0"/>
      <w:marRight w:val="0"/>
      <w:marTop w:val="0"/>
      <w:marBottom w:val="0"/>
      <w:divBdr>
        <w:top w:val="none" w:sz="0" w:space="0" w:color="auto"/>
        <w:left w:val="none" w:sz="0" w:space="0" w:color="auto"/>
        <w:bottom w:val="none" w:sz="0" w:space="0" w:color="auto"/>
        <w:right w:val="none" w:sz="0" w:space="0" w:color="auto"/>
      </w:divBdr>
    </w:div>
    <w:div w:id="1577860273">
      <w:bodyDiv w:val="1"/>
      <w:marLeft w:val="0"/>
      <w:marRight w:val="0"/>
      <w:marTop w:val="0"/>
      <w:marBottom w:val="0"/>
      <w:divBdr>
        <w:top w:val="none" w:sz="0" w:space="0" w:color="auto"/>
        <w:left w:val="none" w:sz="0" w:space="0" w:color="auto"/>
        <w:bottom w:val="none" w:sz="0" w:space="0" w:color="auto"/>
        <w:right w:val="none" w:sz="0" w:space="0" w:color="auto"/>
      </w:divBdr>
    </w:div>
    <w:div w:id="1675062576">
      <w:bodyDiv w:val="1"/>
      <w:marLeft w:val="0"/>
      <w:marRight w:val="0"/>
      <w:marTop w:val="0"/>
      <w:marBottom w:val="0"/>
      <w:divBdr>
        <w:top w:val="none" w:sz="0" w:space="0" w:color="auto"/>
        <w:left w:val="none" w:sz="0" w:space="0" w:color="auto"/>
        <w:bottom w:val="none" w:sz="0" w:space="0" w:color="auto"/>
        <w:right w:val="none" w:sz="0" w:space="0" w:color="auto"/>
      </w:divBdr>
    </w:div>
    <w:div w:id="1805200807">
      <w:bodyDiv w:val="1"/>
      <w:marLeft w:val="0"/>
      <w:marRight w:val="0"/>
      <w:marTop w:val="0"/>
      <w:marBottom w:val="0"/>
      <w:divBdr>
        <w:top w:val="none" w:sz="0" w:space="0" w:color="auto"/>
        <w:left w:val="none" w:sz="0" w:space="0" w:color="auto"/>
        <w:bottom w:val="none" w:sz="0" w:space="0" w:color="auto"/>
        <w:right w:val="none" w:sz="0" w:space="0" w:color="auto"/>
      </w:divBdr>
    </w:div>
    <w:div w:id="1899902338">
      <w:bodyDiv w:val="1"/>
      <w:marLeft w:val="0"/>
      <w:marRight w:val="0"/>
      <w:marTop w:val="0"/>
      <w:marBottom w:val="0"/>
      <w:divBdr>
        <w:top w:val="none" w:sz="0" w:space="0" w:color="auto"/>
        <w:left w:val="none" w:sz="0" w:space="0" w:color="auto"/>
        <w:bottom w:val="none" w:sz="0" w:space="0" w:color="auto"/>
        <w:right w:val="none" w:sz="0" w:space="0" w:color="auto"/>
      </w:divBdr>
    </w:div>
    <w:div w:id="1902593141">
      <w:bodyDiv w:val="1"/>
      <w:marLeft w:val="0"/>
      <w:marRight w:val="0"/>
      <w:marTop w:val="0"/>
      <w:marBottom w:val="0"/>
      <w:divBdr>
        <w:top w:val="none" w:sz="0" w:space="0" w:color="auto"/>
        <w:left w:val="none" w:sz="0" w:space="0" w:color="auto"/>
        <w:bottom w:val="none" w:sz="0" w:space="0" w:color="auto"/>
        <w:right w:val="none" w:sz="0" w:space="0" w:color="auto"/>
      </w:divBdr>
    </w:div>
    <w:div w:id="2102406072">
      <w:bodyDiv w:val="1"/>
      <w:marLeft w:val="0"/>
      <w:marRight w:val="0"/>
      <w:marTop w:val="0"/>
      <w:marBottom w:val="0"/>
      <w:divBdr>
        <w:top w:val="none" w:sz="0" w:space="0" w:color="auto"/>
        <w:left w:val="none" w:sz="0" w:space="0" w:color="auto"/>
        <w:bottom w:val="none" w:sz="0" w:space="0" w:color="auto"/>
        <w:right w:val="none" w:sz="0" w:space="0" w:color="auto"/>
      </w:divBdr>
    </w:div>
    <w:div w:id="2105686299">
      <w:bodyDiv w:val="1"/>
      <w:marLeft w:val="0"/>
      <w:marRight w:val="0"/>
      <w:marTop w:val="0"/>
      <w:marBottom w:val="0"/>
      <w:divBdr>
        <w:top w:val="none" w:sz="0" w:space="0" w:color="auto"/>
        <w:left w:val="none" w:sz="0" w:space="0" w:color="auto"/>
        <w:bottom w:val="none" w:sz="0" w:space="0" w:color="auto"/>
        <w:right w:val="none" w:sz="0" w:space="0" w:color="auto"/>
      </w:divBdr>
    </w:div>
    <w:div w:id="2124227863">
      <w:bodyDiv w:val="1"/>
      <w:marLeft w:val="0"/>
      <w:marRight w:val="0"/>
      <w:marTop w:val="0"/>
      <w:marBottom w:val="0"/>
      <w:divBdr>
        <w:top w:val="none" w:sz="0" w:space="0" w:color="auto"/>
        <w:left w:val="none" w:sz="0" w:space="0" w:color="auto"/>
        <w:bottom w:val="none" w:sz="0" w:space="0" w:color="auto"/>
        <w:right w:val="none" w:sz="0" w:space="0" w:color="auto"/>
      </w:divBdr>
    </w:div>
    <w:div w:id="2143300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srf.ac.uk/events/9th-international-workshop-on-sustainable-road-freight/" TargetMode="External"/><Relationship Id="rId18" Type="http://schemas.openxmlformats.org/officeDocument/2006/relationships/hyperlink" Target="https://www.journals.elsevier.com/transportation-research-part-d-transport-and-environment/call-for-papers/call-for-papers-on-special-issue-policies-and-technologies-to-support-decarbonization-of-the-aviation-sector" TargetMode="External"/><Relationship Id="rId26" Type="http://schemas.openxmlformats.org/officeDocument/2006/relationships/hyperlink" Target="https://www.wctrs-society.com/wctrs-publications/wctrs-and-elsevier-transportation-book-series/" TargetMode="External"/><Relationship Id="rId39" Type="http://schemas.openxmlformats.org/officeDocument/2006/relationships/image" Target="media/image7.png"/><Relationship Id="rId21" Type="http://schemas.openxmlformats.org/officeDocument/2006/relationships/image" Target="media/image2.png"/><Relationship Id="rId34" Type="http://schemas.openxmlformats.org/officeDocument/2006/relationships/image" Target="media/image6.png"/><Relationship Id="rId42" Type="http://schemas.openxmlformats.org/officeDocument/2006/relationships/hyperlink" Target="mailto:ashishv@iisc.ac.in" TargetMode="External"/><Relationship Id="rId47" Type="http://schemas.openxmlformats.org/officeDocument/2006/relationships/hyperlink" Target="http://wctr2023.ca" TargetMode="External"/><Relationship Id="rId50" Type="http://schemas.openxmlformats.org/officeDocument/2006/relationships/image" Target="media/image10.jpeg"/><Relationship Id="rId55" Type="http://schemas.openxmlformats.org/officeDocument/2006/relationships/hyperlink" Target="https://uia.org/roundtable/2022/eu/"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ur03.safelinks.protection.outlook.com/?url=http%3A%2F%2Fwww.laet.science%2FUniversite-d-ete&amp;data=05%7C01%7Cwctrs%40leeds.ac.uk%7Cfa4107910bfc4386c5ac08daa15a150c%7Cbdeaeda8c81d45ce863e5232a535b7cb%7C1%7C0%7C637999705544605012%7CUnknown%7CTWFpbGZsb3d8eyJWIjoiMC4wLjAwMDAiLCJQIjoiV2luMzIiLCJBTiI6Ik1haWwiLCJXVCI6Mn0%3D%7C2000%7C%7C%7C&amp;sdata=JykXVPZbQ2a4lkxfcqOfkexYD6jjulQ5rM9KDjmtExk%3D&amp;reserved=0" TargetMode="External"/><Relationship Id="rId20" Type="http://schemas.openxmlformats.org/officeDocument/2006/relationships/hyperlink" Target="https://www.journals.elsevier.com/transport-policy" TargetMode="External"/><Relationship Id="rId29" Type="http://schemas.openxmlformats.org/officeDocument/2006/relationships/image" Target="media/image5.svg"/><Relationship Id="rId41" Type="http://schemas.openxmlformats.org/officeDocument/2006/relationships/image" Target="media/image8.png"/><Relationship Id="rId54" Type="http://schemas.openxmlformats.org/officeDocument/2006/relationships/hyperlink" Target="https://uia.org/roundtable/2022/eu/register/"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db.org/contact/hayashi-yoshitsugu" TargetMode="External"/><Relationship Id="rId24" Type="http://schemas.openxmlformats.org/officeDocument/2006/relationships/image" Target="media/image3.png"/><Relationship Id="rId32" Type="http://schemas.openxmlformats.org/officeDocument/2006/relationships/image" Target="media/image7.svg"/><Relationship Id="rId37" Type="http://schemas.openxmlformats.org/officeDocument/2006/relationships/hyperlink" Target="https://www.wctrs-society.com/" TargetMode="External"/><Relationship Id="rId40" Type="http://schemas.openxmlformats.org/officeDocument/2006/relationships/image" Target="media/image11.svg"/><Relationship Id="rId45" Type="http://schemas.openxmlformats.org/officeDocument/2006/relationships/hyperlink" Target="https://easychair.org/" TargetMode="External"/><Relationship Id="rId53" Type="http://schemas.openxmlformats.org/officeDocument/2006/relationships/hyperlink" Target="https://www.researchgate.net/publication/363740375_CT_Radar" TargetMode="External"/><Relationship Id="rId58" Type="http://schemas.openxmlformats.org/officeDocument/2006/relationships/hyperlink" Target="https://www.journals.elsevier.com/case-studies-on-transport-policy" TargetMode="External"/><Relationship Id="rId5" Type="http://schemas.openxmlformats.org/officeDocument/2006/relationships/webSettings" Target="webSettings.xml"/><Relationship Id="rId15" Type="http://schemas.openxmlformats.org/officeDocument/2006/relationships/hyperlink" Target="https://eur03.safelinks.protection.outlook.com/?url=https%3A%2F%2Fjobs.ncl.ac.uk%2Fjob%2FNewcastle-Professor-of-Net-Zero-Maritime-Systems%2F830113901%2F&amp;data=05%7C01%7Cwctrs%40leeds.ac.uk%7C81fbd150f02744b6946c08da7fccaef3%7Cbdeaeda8c81d45ce863e5232a535b7cb%7C1%7C0%7C637962814344783362%7CUnknown%7CTWFpbGZsb3d8eyJWIjoiMC4wLjAwMDAiLCJQIjoiV2luMzIiLCJBTiI6Ik1haWwiLCJXVCI6Mn0%3D%7C3000%7C%7C%7C&amp;sdata=oyHYBKnBb61XMwyBY5mCLyjMetUsFOgCmWMpJBwG9Og%3D&amp;reserved=0" TargetMode="External"/><Relationship Id="rId23" Type="http://schemas.openxmlformats.org/officeDocument/2006/relationships/hyperlink" Target="https://www.journals.elsevier.com/case-studies-on-transport-policy" TargetMode="External"/><Relationship Id="rId28" Type="http://schemas.openxmlformats.org/officeDocument/2006/relationships/image" Target="media/image4.png"/><Relationship Id="rId36" Type="http://schemas.openxmlformats.org/officeDocument/2006/relationships/hyperlink" Target="https://www.wctrs-society.com/membership/" TargetMode="External"/><Relationship Id="rId49" Type="http://schemas.openxmlformats.org/officeDocument/2006/relationships/hyperlink" Target="mailto:wctr2023@cirrelt.ca" TargetMode="External"/><Relationship Id="rId57" Type="http://schemas.openxmlformats.org/officeDocument/2006/relationships/hyperlink" Target="https://www.journals.elsevier.com/transport-policy" TargetMode="External"/><Relationship Id="rId61" Type="http://schemas.openxmlformats.org/officeDocument/2006/relationships/fontTable" Target="fontTable.xml"/><Relationship Id="rId10" Type="http://schemas.openxmlformats.org/officeDocument/2006/relationships/hyperlink" Target="https://www.wctrs-society.com/" TargetMode="External"/><Relationship Id="rId19" Type="http://schemas.openxmlformats.org/officeDocument/2006/relationships/hyperlink" Target="https://www.journals.elsevier.com/transportation-research-part-d-transport-and-environment/call-for-papers/call-for-paper-for-the-special-issue-green-pathways-for-a-connected-and-automated-vehicle-future" TargetMode="External"/><Relationship Id="rId31" Type="http://schemas.openxmlformats.org/officeDocument/2006/relationships/image" Target="media/image5.png"/><Relationship Id="rId44" Type="http://schemas.openxmlformats.org/officeDocument/2006/relationships/hyperlink" Target="mailto:aitichyac@iisc.ac.in" TargetMode="External"/><Relationship Id="rId52" Type="http://schemas.openxmlformats.org/officeDocument/2006/relationships/image" Target="media/image12.jpeg"/><Relationship Id="rId60" Type="http://schemas.openxmlformats.org/officeDocument/2006/relationships/hyperlink" Target="mailto:wctrs@leeds.ac.uk" TargetMode="External"/><Relationship Id="rId4" Type="http://schemas.openxmlformats.org/officeDocument/2006/relationships/settings" Target="settings.xml"/><Relationship Id="rId9" Type="http://schemas.openxmlformats.org/officeDocument/2006/relationships/hyperlink" Target="mailto:wctrs@leeds.ac.uk" TargetMode="External"/><Relationship Id="rId14" Type="http://schemas.openxmlformats.org/officeDocument/2006/relationships/hyperlink" Target="https://eur03.safelinks.protection.outlook.com/?url=https%3A%2F%2Fwww.cvent.com%2Fapi%2Femail%2Fdispatch%2Fv1%2Fclick%2Fp5j7lvzvwv3748%2Fp49dzvp5%2FaHR0cCUzQSUyRiUyRnd3dy50cmIub3JnJTJGQW5udWFsTWVldGluZyUyRkFubnVhbE1lZXRpbmcuYXNweCY3TmxhJTJGTmo4dFl0ellLQWUlMkZ2ZWUlMkYybThnSnVteVdkQ2huNUtISnZmJTJGZjglM0QmbWVldGluZyt3ZWJzaXRl&amp;data=05%7C01%7Cwctrs%40leeds.ac.uk%7C16663af5e43545898f1308da9ccbc3fb%7Cbdeaeda8c81d45ce863e5232a535b7cb%7C1%7C0%7C637994696232475061%7CUnknown%7CTWFpbGZsb3d8eyJWIjoiMC4wLjAwMDAiLCJQIjoiV2luMzIiLCJBTiI6Ik1haWwiLCJXVCI6Mn0%3D%7C3000%7C%7C%7C&amp;sdata=R%2FnUmlDeTEi0%2BCbt1flHJ1hQtBZeVnc8ZmOUwp9pLSY%3D&amp;reserved=0" TargetMode="External"/><Relationship Id="rId22" Type="http://schemas.openxmlformats.org/officeDocument/2006/relationships/hyperlink" Target="https://www.journals.elsevier.com/transport-policy" TargetMode="External"/><Relationship Id="rId27" Type="http://schemas.openxmlformats.org/officeDocument/2006/relationships/hyperlink" Target="https://www.linkedin.com/in/wctrs-society-17096a207" TargetMode="External"/><Relationship Id="rId30" Type="http://schemas.openxmlformats.org/officeDocument/2006/relationships/hyperlink" Target="https://www.facebook.com/pg/wctrs.org/about/?tab=page_info" TargetMode="External"/><Relationship Id="rId35" Type="http://schemas.openxmlformats.org/officeDocument/2006/relationships/image" Target="media/image9.svg"/><Relationship Id="rId43" Type="http://schemas.openxmlformats.org/officeDocument/2006/relationships/image" Target="media/image9.jpeg"/><Relationship Id="rId48" Type="http://schemas.openxmlformats.org/officeDocument/2006/relationships/hyperlink" Target="https://easychair.org/conferences/?conf=wctr2023" TargetMode="External"/><Relationship Id="rId56" Type="http://schemas.openxmlformats.org/officeDocument/2006/relationships/image" Target="media/image13.png"/><Relationship Id="rId8" Type="http://schemas.openxmlformats.org/officeDocument/2006/relationships/image" Target="media/image1.png"/><Relationship Id="rId51" Type="http://schemas.openxmlformats.org/officeDocument/2006/relationships/image" Target="media/image11.png"/><Relationship Id="rId3" Type="http://schemas.openxmlformats.org/officeDocument/2006/relationships/styles" Target="styles.xml"/><Relationship Id="rId12" Type="http://schemas.openxmlformats.org/officeDocument/2006/relationships/hyperlink" Target="https://www.unescap.org/projects/tren" TargetMode="External"/><Relationship Id="rId17" Type="http://schemas.openxmlformats.org/officeDocument/2006/relationships/hyperlink" Target="https://www.journals.elsevier.com/transportation-research-part-e-logistics-and-transportation-review/call-for-papers/call-for-paper-on-the-special-issue-optimization-and-data-science-in-sustainable-public-transport-and-logistics" TargetMode="External"/><Relationship Id="rId25" Type="http://schemas.openxmlformats.org/officeDocument/2006/relationships/hyperlink" Target="https://www.journals.elsevier.com/case-studies-on-transport-policy" TargetMode="External"/><Relationship Id="rId33" Type="http://schemas.openxmlformats.org/officeDocument/2006/relationships/hyperlink" Target="https://twitter.com/wctrsoc?lang=en" TargetMode="External"/><Relationship Id="rId38" Type="http://schemas.openxmlformats.org/officeDocument/2006/relationships/hyperlink" Target="https://wctr2022.ca/" TargetMode="External"/><Relationship Id="rId46" Type="http://schemas.openxmlformats.org/officeDocument/2006/relationships/hyperlink" Target="https://wctrs-society.com/" TargetMode="External"/><Relationship Id="rId59" Type="http://schemas.openxmlformats.org/officeDocument/2006/relationships/hyperlink" Target="https://eur03.safelinks.protection.outlook.com/?url=https%3A%2F%2Fwctrs-society.com%2Fwctrs-membership%2Findividual-membership%2F&amp;data=05%7C01%7Cwctrs%40leeds.ac.uk%7C80f07dabf1ca4cf4df4608da5904735d%7Cbdeaeda8c81d45ce863e5232a535b7cb%7C1%7C0%7C637920172924481357%7CUnknown%7CTWFpbGZsb3d8eyJWIjoiMC4wLjAwMDAiLCJQIjoiV2luMzIiLCJBTiI6Ik1haWwiLCJXVCI6Mn0%3D%7C3000%7C%7C%7C&amp;sdata=YXjl8wUZsPQ65UirbxW1s08zyVxCJtAuZKdk5jwu768%3D&amp;reserved=0" TargetMode="External"/></Relationships>
</file>

<file path=word/_rels/settings.xml.rels><?xml version="1.0" encoding="UTF-8" standalone="yes"?>
<Relationships xmlns="http://schemas.openxmlformats.org/package/2006/relationships"><Relationship Id="rId3" Type="http://schemas.openxmlformats.org/officeDocument/2006/relationships/recipientData" Target="recipientData.xml"/><Relationship Id="rId2" Type="http://schemas.openxmlformats.org/officeDocument/2006/relationships/mailMergeSource" Target="file:///C:\Users\earhro\Documents\WCTRS\Newsletter\mailmerge%20addresses%20Book1.xlsx" TargetMode="External"/><Relationship Id="rId1" Type="http://schemas.openxmlformats.org/officeDocument/2006/relationships/mailMergeSource" Target="file:///C:\Users\earhro\Documents\WCTRS\Newsletter\mailmerge%20addresses%20Book1.xls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D34168-5FE0-4B8F-9429-C6E1F54CBA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105</TotalTime>
  <Pages>1</Pages>
  <Words>2886</Words>
  <Characters>16455</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Gayathri</dc:creator>
  <cp:keywords/>
  <dc:description/>
  <cp:lastModifiedBy>Helen Robinson [EAR]</cp:lastModifiedBy>
  <cp:revision>4</cp:revision>
  <dcterms:created xsi:type="dcterms:W3CDTF">2022-10-07T11:19:00Z</dcterms:created>
  <dcterms:modified xsi:type="dcterms:W3CDTF">2022-10-07T13:04:00Z</dcterms:modified>
</cp:coreProperties>
</file>